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41E5" w14:textId="761E494F" w:rsidR="00DC457D" w:rsidRPr="00425BB7" w:rsidRDefault="00885B94" w:rsidP="001F2945">
      <w:pPr>
        <w:spacing w:after="0" w:line="276" w:lineRule="auto"/>
        <w:jc w:val="both"/>
        <w:rPr>
          <w:rFonts w:cstheme="minorHAnsi"/>
          <w:b/>
          <w:bCs/>
          <w:sz w:val="18"/>
          <w:szCs w:val="18"/>
        </w:rPr>
      </w:pPr>
      <w:r w:rsidRPr="00425BB7">
        <w:rPr>
          <w:rFonts w:cstheme="minorHAnsi"/>
          <w:b/>
          <w:bCs/>
          <w:sz w:val="18"/>
          <w:szCs w:val="18"/>
        </w:rPr>
        <w:t>FOR IMMEDIATE DISTRIBUTION</w:t>
      </w:r>
    </w:p>
    <w:p w14:paraId="29C7D788" w14:textId="77777777" w:rsidR="001179D7" w:rsidRDefault="001179D7" w:rsidP="001F2945">
      <w:pPr>
        <w:spacing w:after="0" w:line="276" w:lineRule="auto"/>
        <w:jc w:val="both"/>
        <w:rPr>
          <w:rFonts w:cstheme="minorHAnsi"/>
        </w:rPr>
      </w:pPr>
    </w:p>
    <w:p w14:paraId="55B74C9E" w14:textId="0A5C7637" w:rsidR="00772CE4" w:rsidRPr="00CD2EBB" w:rsidRDefault="004F788D" w:rsidP="001F2945">
      <w:pPr>
        <w:spacing w:after="0" w:line="276" w:lineRule="auto"/>
        <w:jc w:val="center"/>
        <w:rPr>
          <w:rFonts w:cstheme="minorHAnsi"/>
          <w:sz w:val="32"/>
          <w:szCs w:val="32"/>
        </w:rPr>
      </w:pPr>
      <w:r w:rsidRPr="00CD2EBB">
        <w:rPr>
          <w:rFonts w:cstheme="minorHAnsi"/>
          <w:b/>
          <w:bCs/>
          <w:sz w:val="32"/>
          <w:szCs w:val="32"/>
        </w:rPr>
        <w:t>Fulcrum GT</w:t>
      </w:r>
      <w:r w:rsidR="00DC457D" w:rsidRPr="00CD2EBB">
        <w:rPr>
          <w:rFonts w:cstheme="minorHAnsi"/>
          <w:b/>
          <w:bCs/>
          <w:sz w:val="32"/>
          <w:szCs w:val="32"/>
        </w:rPr>
        <w:t xml:space="preserve"> </w:t>
      </w:r>
      <w:r w:rsidR="00593F81">
        <w:rPr>
          <w:rFonts w:cstheme="minorHAnsi"/>
          <w:b/>
          <w:bCs/>
          <w:sz w:val="32"/>
          <w:szCs w:val="32"/>
        </w:rPr>
        <w:t xml:space="preserve">Earns </w:t>
      </w:r>
      <w:r w:rsidR="00DC457D" w:rsidRPr="00CD2EBB">
        <w:rPr>
          <w:rFonts w:cstheme="minorHAnsi"/>
          <w:b/>
          <w:bCs/>
          <w:sz w:val="32"/>
          <w:szCs w:val="32"/>
        </w:rPr>
        <w:t>Recogni</w:t>
      </w:r>
      <w:r w:rsidR="00593F81">
        <w:rPr>
          <w:rFonts w:cstheme="minorHAnsi"/>
          <w:b/>
          <w:bCs/>
          <w:sz w:val="32"/>
          <w:szCs w:val="32"/>
        </w:rPr>
        <w:t>tion</w:t>
      </w:r>
      <w:r w:rsidR="00DC457D" w:rsidRPr="00CD2EBB">
        <w:rPr>
          <w:rFonts w:cstheme="minorHAnsi"/>
          <w:b/>
          <w:bCs/>
          <w:sz w:val="32"/>
          <w:szCs w:val="32"/>
        </w:rPr>
        <w:t xml:space="preserve"> </w:t>
      </w:r>
      <w:r w:rsidR="004F5B9F" w:rsidRPr="00CD2EBB">
        <w:rPr>
          <w:rFonts w:cstheme="minorHAnsi"/>
          <w:b/>
          <w:bCs/>
          <w:sz w:val="32"/>
          <w:szCs w:val="32"/>
        </w:rPr>
        <w:t>for</w:t>
      </w:r>
      <w:r w:rsidR="00264FEF" w:rsidRPr="00CD2EBB">
        <w:rPr>
          <w:rFonts w:cstheme="minorHAnsi"/>
          <w:b/>
          <w:bCs/>
          <w:sz w:val="32"/>
          <w:szCs w:val="32"/>
        </w:rPr>
        <w:t xml:space="preserve"> Innovation and </w:t>
      </w:r>
      <w:r w:rsidR="004F5B9F" w:rsidRPr="00CD2EBB">
        <w:rPr>
          <w:rFonts w:cstheme="minorHAnsi"/>
          <w:b/>
          <w:bCs/>
          <w:sz w:val="32"/>
          <w:szCs w:val="32"/>
        </w:rPr>
        <w:t>Accelerated Growth</w:t>
      </w:r>
    </w:p>
    <w:p w14:paraId="0B853ADD" w14:textId="77777777" w:rsidR="00C32262" w:rsidRPr="004F788D" w:rsidRDefault="00C32262" w:rsidP="001F2945">
      <w:pPr>
        <w:spacing w:after="0" w:line="276" w:lineRule="auto"/>
        <w:jc w:val="center"/>
        <w:rPr>
          <w:rFonts w:cstheme="minorHAnsi"/>
        </w:rPr>
      </w:pPr>
    </w:p>
    <w:p w14:paraId="4B2425BE" w14:textId="684EFE24" w:rsidR="00534018" w:rsidRDefault="00593F81" w:rsidP="001F2945">
      <w:pPr>
        <w:shd w:val="clear" w:color="auto" w:fill="FFFFFF"/>
        <w:spacing w:after="0" w:line="276" w:lineRule="auto"/>
        <w:jc w:val="center"/>
        <w:rPr>
          <w:rFonts w:cstheme="minorHAnsi"/>
          <w:i/>
          <w:iCs/>
          <w:color w:val="000000"/>
          <w:sz w:val="24"/>
          <w:szCs w:val="24"/>
        </w:rPr>
      </w:pPr>
      <w:r>
        <w:rPr>
          <w:rFonts w:cstheme="minorHAnsi"/>
          <w:i/>
          <w:iCs/>
          <w:color w:val="000000"/>
          <w:sz w:val="24"/>
          <w:szCs w:val="24"/>
        </w:rPr>
        <w:t xml:space="preserve">Fulcrum recently included in </w:t>
      </w:r>
      <w:r w:rsidR="006865D0" w:rsidRPr="005430C7">
        <w:rPr>
          <w:rFonts w:cstheme="minorHAnsi"/>
          <w:i/>
          <w:iCs/>
          <w:color w:val="000000"/>
          <w:sz w:val="24"/>
          <w:szCs w:val="24"/>
        </w:rPr>
        <w:t>Fast Company</w:t>
      </w:r>
      <w:r w:rsidR="007C7355">
        <w:rPr>
          <w:rFonts w:cstheme="minorHAnsi"/>
          <w:i/>
          <w:iCs/>
          <w:color w:val="000000"/>
          <w:sz w:val="24"/>
          <w:szCs w:val="24"/>
        </w:rPr>
        <w:t xml:space="preserve">’s annual list of the world’s most innovative companies </w:t>
      </w:r>
      <w:r>
        <w:rPr>
          <w:rFonts w:cstheme="minorHAnsi"/>
          <w:i/>
          <w:iCs/>
          <w:color w:val="000000"/>
          <w:sz w:val="24"/>
          <w:szCs w:val="24"/>
        </w:rPr>
        <w:t xml:space="preserve">of 2024 and the </w:t>
      </w:r>
      <w:r w:rsidR="00534018" w:rsidRPr="00534018">
        <w:rPr>
          <w:rFonts w:cstheme="minorHAnsi"/>
          <w:i/>
          <w:iCs/>
          <w:color w:val="000000"/>
          <w:sz w:val="24"/>
          <w:szCs w:val="24"/>
        </w:rPr>
        <w:t xml:space="preserve">2024 Inc. Regionals: Midwest list of the fastest-growing private companies in </w:t>
      </w:r>
      <w:proofErr w:type="gramStart"/>
      <w:r w:rsidR="00534018" w:rsidRPr="00534018">
        <w:rPr>
          <w:rFonts w:cstheme="minorHAnsi"/>
          <w:i/>
          <w:iCs/>
          <w:color w:val="000000"/>
          <w:sz w:val="24"/>
          <w:szCs w:val="24"/>
        </w:rPr>
        <w:t>America</w:t>
      </w:r>
      <w:proofErr w:type="gramEnd"/>
    </w:p>
    <w:p w14:paraId="21EB4061" w14:textId="77777777" w:rsidR="005F7E32" w:rsidRDefault="005F7E32" w:rsidP="001F2945">
      <w:pPr>
        <w:shd w:val="clear" w:color="auto" w:fill="FFFFFF"/>
        <w:spacing w:after="0" w:line="276" w:lineRule="auto"/>
        <w:jc w:val="both"/>
        <w:rPr>
          <w:rFonts w:cstheme="minorHAnsi"/>
          <w:i/>
          <w:iCs/>
          <w:color w:val="000000"/>
          <w:sz w:val="24"/>
          <w:szCs w:val="24"/>
        </w:rPr>
      </w:pPr>
    </w:p>
    <w:p w14:paraId="094FAC1E" w14:textId="100C1A95" w:rsidR="00C72CBC" w:rsidRDefault="00521B51" w:rsidP="001F2945">
      <w:pPr>
        <w:spacing w:after="0" w:line="276" w:lineRule="auto"/>
        <w:jc w:val="both"/>
        <w:rPr>
          <w:rFonts w:cstheme="minorHAnsi"/>
          <w:bCs/>
        </w:rPr>
      </w:pPr>
      <w:r>
        <w:rPr>
          <w:rFonts w:cstheme="minorHAnsi"/>
          <w:b/>
        </w:rPr>
        <w:t>CHICAGO</w:t>
      </w:r>
      <w:r w:rsidRPr="00DA1FFF">
        <w:rPr>
          <w:rFonts w:cstheme="minorHAnsi"/>
          <w:b/>
        </w:rPr>
        <w:t xml:space="preserve">, </w:t>
      </w:r>
      <w:r>
        <w:rPr>
          <w:rFonts w:cstheme="minorHAnsi"/>
          <w:b/>
        </w:rPr>
        <w:t xml:space="preserve">Illinois </w:t>
      </w:r>
      <w:r w:rsidRPr="00DA1FFF">
        <w:rPr>
          <w:rFonts w:cstheme="minorHAnsi"/>
          <w:b/>
        </w:rPr>
        <w:t>–</w:t>
      </w:r>
      <w:r>
        <w:rPr>
          <w:rFonts w:cstheme="minorHAnsi"/>
          <w:b/>
        </w:rPr>
        <w:t xml:space="preserve"> </w:t>
      </w:r>
      <w:r w:rsidR="00885B94">
        <w:rPr>
          <w:rFonts w:cstheme="minorHAnsi"/>
          <w:b/>
        </w:rPr>
        <w:t xml:space="preserve">April </w:t>
      </w:r>
      <w:r w:rsidR="00903412">
        <w:rPr>
          <w:rFonts w:cstheme="minorHAnsi"/>
          <w:b/>
        </w:rPr>
        <w:t>5</w:t>
      </w:r>
      <w:r>
        <w:rPr>
          <w:rFonts w:cstheme="minorHAnsi"/>
          <w:b/>
        </w:rPr>
        <w:t>,</w:t>
      </w:r>
      <w:r w:rsidRPr="008F5D3F">
        <w:rPr>
          <w:rFonts w:cstheme="minorHAnsi"/>
          <w:b/>
        </w:rPr>
        <w:t xml:space="preserve"> </w:t>
      </w:r>
      <w:r w:rsidRPr="00DA1FFF">
        <w:rPr>
          <w:rFonts w:cstheme="minorHAnsi"/>
          <w:b/>
        </w:rPr>
        <w:t>202</w:t>
      </w:r>
      <w:r>
        <w:rPr>
          <w:rFonts w:cstheme="minorHAnsi"/>
          <w:b/>
        </w:rPr>
        <w:t>4</w:t>
      </w:r>
      <w:r w:rsidRPr="00DA1FFF">
        <w:rPr>
          <w:rFonts w:cstheme="minorHAnsi"/>
          <w:b/>
        </w:rPr>
        <w:t xml:space="preserve"> –</w:t>
      </w:r>
      <w:r>
        <w:rPr>
          <w:rFonts w:cstheme="minorHAnsi"/>
          <w:b/>
        </w:rPr>
        <w:t xml:space="preserve"> </w:t>
      </w:r>
      <w:hyperlink r:id="rId8" w:history="1">
        <w:r w:rsidR="00C72CBC" w:rsidRPr="005D373B">
          <w:rPr>
            <w:rStyle w:val="Hyperlink"/>
            <w:rFonts w:cstheme="minorHAnsi"/>
            <w:bCs/>
          </w:rPr>
          <w:t>Fulcrum GT</w:t>
        </w:r>
      </w:hyperlink>
      <w:r w:rsidR="00C72CBC">
        <w:rPr>
          <w:rStyle w:val="Hyperlink"/>
          <w:rFonts w:cstheme="minorHAnsi"/>
          <w:bCs/>
        </w:rPr>
        <w:t xml:space="preserve">, </w:t>
      </w:r>
      <w:r w:rsidR="00C72CBC">
        <w:rPr>
          <w:rFonts w:cstheme="minorHAnsi"/>
          <w:bCs/>
        </w:rPr>
        <w:t xml:space="preserve">provider of the leading digital </w:t>
      </w:r>
      <w:hyperlink r:id="rId9" w:history="1">
        <w:r w:rsidR="00C72CBC" w:rsidRPr="009D39E1">
          <w:rPr>
            <w:rStyle w:val="Hyperlink"/>
            <w:rFonts w:cstheme="minorHAnsi"/>
            <w:bCs/>
          </w:rPr>
          <w:t>business platform</w:t>
        </w:r>
      </w:hyperlink>
      <w:r w:rsidR="00C72CBC">
        <w:rPr>
          <w:rStyle w:val="Hyperlink"/>
          <w:rFonts w:cstheme="minorHAnsi"/>
          <w:bCs/>
        </w:rPr>
        <w:t xml:space="preserve"> </w:t>
      </w:r>
      <w:r w:rsidR="00C72CBC">
        <w:rPr>
          <w:rFonts w:cstheme="minorHAnsi"/>
          <w:bCs/>
        </w:rPr>
        <w:t xml:space="preserve">for legal and professional services firms, is proud to share two recent public rankings </w:t>
      </w:r>
      <w:r w:rsidR="00F81014">
        <w:rPr>
          <w:rFonts w:cstheme="minorHAnsi"/>
          <w:bCs/>
        </w:rPr>
        <w:t>recognizing the company</w:t>
      </w:r>
      <w:r w:rsidR="0095208A">
        <w:rPr>
          <w:rFonts w:cstheme="minorHAnsi"/>
          <w:bCs/>
        </w:rPr>
        <w:t xml:space="preserve"> for its</w:t>
      </w:r>
      <w:r w:rsidR="00F81014">
        <w:rPr>
          <w:rFonts w:cstheme="minorHAnsi"/>
          <w:bCs/>
        </w:rPr>
        <w:t xml:space="preserve"> </w:t>
      </w:r>
      <w:r w:rsidR="001F2945">
        <w:rPr>
          <w:rFonts w:cstheme="minorHAnsi"/>
          <w:bCs/>
        </w:rPr>
        <w:t xml:space="preserve">achievements in innovation and </w:t>
      </w:r>
      <w:r w:rsidR="00F81014">
        <w:rPr>
          <w:rFonts w:cstheme="minorHAnsi"/>
          <w:bCs/>
        </w:rPr>
        <w:t>growth</w:t>
      </w:r>
      <w:r w:rsidR="0095208A">
        <w:rPr>
          <w:rFonts w:cstheme="minorHAnsi"/>
          <w:bCs/>
        </w:rPr>
        <w:t xml:space="preserve">. </w:t>
      </w:r>
      <w:r w:rsidR="001F2945">
        <w:rPr>
          <w:rFonts w:cstheme="minorHAnsi"/>
          <w:bCs/>
        </w:rPr>
        <w:t xml:space="preserve">Fulcrum earned the standing of No. 7 in the Business Services category of the </w:t>
      </w:r>
      <w:hyperlink r:id="rId10" w:history="1">
        <w:r w:rsidR="001F2945" w:rsidRPr="00A563E9">
          <w:rPr>
            <w:rStyle w:val="Hyperlink"/>
            <w:rFonts w:cstheme="minorHAnsi"/>
            <w:bCs/>
          </w:rPr>
          <w:t>Fast Company 2024 Most Innovative Companies</w:t>
        </w:r>
      </w:hyperlink>
      <w:r w:rsidR="001F2945">
        <w:rPr>
          <w:rFonts w:cstheme="minorHAnsi"/>
          <w:bCs/>
        </w:rPr>
        <w:t xml:space="preserve"> list and ranked No. 59 on the </w:t>
      </w:r>
      <w:hyperlink r:id="rId11" w:history="1">
        <w:r w:rsidR="001F2945" w:rsidRPr="00642EE3">
          <w:rPr>
            <w:rStyle w:val="Hyperlink"/>
            <w:rFonts w:cstheme="minorHAnsi"/>
            <w:bCs/>
          </w:rPr>
          <w:t>2024 Inc. Regionals: Midwest</w:t>
        </w:r>
      </w:hyperlink>
      <w:r w:rsidR="001F2945">
        <w:rPr>
          <w:rFonts w:cstheme="minorHAnsi"/>
          <w:bCs/>
        </w:rPr>
        <w:t xml:space="preserve"> list of fast-growing companies.</w:t>
      </w:r>
      <w:r w:rsidR="00C15895">
        <w:rPr>
          <w:rFonts w:cstheme="minorHAnsi"/>
          <w:bCs/>
        </w:rPr>
        <w:t xml:space="preserve"> </w:t>
      </w:r>
    </w:p>
    <w:p w14:paraId="4F193698" w14:textId="77777777" w:rsidR="001F2945" w:rsidRDefault="001F2945" w:rsidP="001F2945">
      <w:pPr>
        <w:spacing w:after="0" w:line="276" w:lineRule="auto"/>
        <w:jc w:val="both"/>
        <w:rPr>
          <w:rFonts w:cstheme="minorHAnsi"/>
          <w:bCs/>
        </w:rPr>
      </w:pPr>
    </w:p>
    <w:p w14:paraId="0DE2A4F8" w14:textId="77777777" w:rsidR="001F2945" w:rsidRDefault="001F2945" w:rsidP="001F2945">
      <w:pPr>
        <w:spacing w:after="0" w:line="276" w:lineRule="auto"/>
        <w:jc w:val="both"/>
        <w:rPr>
          <w:rFonts w:cstheme="minorHAnsi"/>
          <w:bCs/>
        </w:rPr>
      </w:pPr>
      <w:r>
        <w:rPr>
          <w:rFonts w:cstheme="minorHAnsi"/>
          <w:bCs/>
        </w:rPr>
        <w:t xml:space="preserve">“Fast Company and Inc. magazine are gold standards in ranking innovative and high-growth companies that are shaping the business landscape in the U.S., so to say we are proud of this recent recognition is an understatement,” </w:t>
      </w:r>
      <w:r w:rsidRPr="00271F8C">
        <w:rPr>
          <w:rFonts w:cstheme="minorHAnsi"/>
          <w:bCs/>
        </w:rPr>
        <w:t>says Fulcrum GT founder and CEO Ahmed Shaaban. “</w:t>
      </w:r>
      <w:r>
        <w:rPr>
          <w:rFonts w:cstheme="minorHAnsi"/>
          <w:bCs/>
        </w:rPr>
        <w:t xml:space="preserve">The entire team at Fulcrum works hard every day to create and deliver innovative solutions that support the evolving needs of our clients. Inclusion on these rankings is a testament to that effort and to the resulting growth we’ve achieved. Recognition for our success is very rewarding.” </w:t>
      </w:r>
    </w:p>
    <w:p w14:paraId="4ADF7970" w14:textId="77777777" w:rsidR="001F2945" w:rsidRDefault="001F2945" w:rsidP="001F2945">
      <w:pPr>
        <w:spacing w:after="0" w:line="276" w:lineRule="auto"/>
        <w:jc w:val="both"/>
        <w:rPr>
          <w:rFonts w:cstheme="minorHAnsi"/>
          <w:bCs/>
        </w:rPr>
      </w:pPr>
    </w:p>
    <w:p w14:paraId="3535EEB9" w14:textId="14CD5DE4" w:rsidR="0053044C" w:rsidRDefault="00CD2EBB" w:rsidP="001F2945">
      <w:pPr>
        <w:spacing w:after="0" w:line="276" w:lineRule="auto"/>
        <w:jc w:val="both"/>
        <w:rPr>
          <w:rFonts w:cstheme="minorHAnsi"/>
          <w:bCs/>
        </w:rPr>
      </w:pPr>
      <w:r>
        <w:rPr>
          <w:rFonts w:cstheme="minorHAnsi"/>
          <w:bCs/>
        </w:rPr>
        <w:t>For its innovation in simplifying legal spend management,</w:t>
      </w:r>
      <w:r w:rsidRPr="0053044C">
        <w:rPr>
          <w:rFonts w:cstheme="minorHAnsi"/>
          <w:bCs/>
        </w:rPr>
        <w:t xml:space="preserve"> </w:t>
      </w:r>
      <w:r w:rsidR="0053044C" w:rsidRPr="0053044C">
        <w:rPr>
          <w:rFonts w:cstheme="minorHAnsi"/>
          <w:bCs/>
        </w:rPr>
        <w:t xml:space="preserve">Fulcrum </w:t>
      </w:r>
      <w:r w:rsidR="00593F81">
        <w:rPr>
          <w:rFonts w:cstheme="minorHAnsi"/>
          <w:bCs/>
        </w:rPr>
        <w:t xml:space="preserve">joins the ranks of Nvidia, YouTube, Taco Bell and more with its inclusion </w:t>
      </w:r>
      <w:r w:rsidR="00593F81" w:rsidRPr="0053044C">
        <w:rPr>
          <w:rFonts w:cstheme="minorHAnsi"/>
          <w:bCs/>
        </w:rPr>
        <w:t>on</w:t>
      </w:r>
      <w:r w:rsidR="00593F81">
        <w:rPr>
          <w:rFonts w:cstheme="minorHAnsi"/>
          <w:bCs/>
        </w:rPr>
        <w:t xml:space="preserve"> the</w:t>
      </w:r>
      <w:r w:rsidR="00593F81" w:rsidRPr="0053044C">
        <w:rPr>
          <w:rFonts w:cstheme="minorHAnsi"/>
          <w:bCs/>
        </w:rPr>
        <w:t xml:space="preserve"> </w:t>
      </w:r>
      <w:hyperlink r:id="rId12" w:history="1">
        <w:r w:rsidR="00593F81" w:rsidRPr="00D56B29">
          <w:rPr>
            <w:rStyle w:val="Hyperlink"/>
            <w:rFonts w:cstheme="minorHAnsi"/>
            <w:bCs/>
          </w:rPr>
          <w:t>Fast Company 2024 Most Innovative Companies</w:t>
        </w:r>
      </w:hyperlink>
      <w:r w:rsidR="00593F81" w:rsidRPr="0053044C">
        <w:rPr>
          <w:rFonts w:cstheme="minorHAnsi"/>
          <w:bCs/>
        </w:rPr>
        <w:t> list</w:t>
      </w:r>
      <w:r w:rsidR="00593F81">
        <w:rPr>
          <w:rFonts w:cstheme="minorHAnsi"/>
          <w:bCs/>
        </w:rPr>
        <w:t>, earning t</w:t>
      </w:r>
      <w:r w:rsidR="0053044C" w:rsidRPr="0053044C">
        <w:rPr>
          <w:rFonts w:cstheme="minorHAnsi"/>
          <w:bCs/>
        </w:rPr>
        <w:t>he standing of No.</w:t>
      </w:r>
      <w:r w:rsidR="00C15895">
        <w:rPr>
          <w:rFonts w:cstheme="minorHAnsi"/>
          <w:bCs/>
        </w:rPr>
        <w:t xml:space="preserve"> </w:t>
      </w:r>
      <w:r w:rsidR="0053044C" w:rsidRPr="0053044C">
        <w:rPr>
          <w:rFonts w:cstheme="minorHAnsi"/>
          <w:bCs/>
        </w:rPr>
        <w:t>7 in the Business Services category</w:t>
      </w:r>
      <w:r w:rsidR="000236AD">
        <w:rPr>
          <w:rFonts w:cstheme="minorHAnsi"/>
          <w:bCs/>
        </w:rPr>
        <w:t xml:space="preserve">. </w:t>
      </w:r>
      <w:r>
        <w:rPr>
          <w:rFonts w:cstheme="minorHAnsi"/>
          <w:bCs/>
        </w:rPr>
        <w:t>In August 2023 Fulcrum</w:t>
      </w:r>
      <w:r w:rsidR="0097144A">
        <w:rPr>
          <w:rFonts w:cstheme="minorHAnsi"/>
          <w:bCs/>
        </w:rPr>
        <w:t xml:space="preserve"> released its RAPIDx platform </w:t>
      </w:r>
      <w:r w:rsidR="0053044C" w:rsidRPr="0053044C">
        <w:rPr>
          <w:rFonts w:cstheme="minorHAnsi"/>
          <w:bCs/>
        </w:rPr>
        <w:t xml:space="preserve">which </w:t>
      </w:r>
      <w:r w:rsidR="0097144A">
        <w:rPr>
          <w:rFonts w:cstheme="minorHAnsi"/>
          <w:bCs/>
        </w:rPr>
        <w:t>o</w:t>
      </w:r>
      <w:r w:rsidR="0053044C" w:rsidRPr="0053044C">
        <w:rPr>
          <w:rFonts w:cstheme="minorHAnsi"/>
          <w:bCs/>
        </w:rPr>
        <w:t xml:space="preserve">ffers in-house legal teams a set of tools to assess risk and compliance, hire outside counsel, analyze pricing, manage invoicing and execute electronic billing. </w:t>
      </w:r>
      <w:r w:rsidR="0097144A">
        <w:rPr>
          <w:rFonts w:cstheme="minorHAnsi"/>
          <w:bCs/>
        </w:rPr>
        <w:t>Companies</w:t>
      </w:r>
      <w:r w:rsidR="0053044C" w:rsidRPr="0053044C">
        <w:rPr>
          <w:rFonts w:cstheme="minorHAnsi"/>
          <w:bCs/>
        </w:rPr>
        <w:t xml:space="preserve"> use </w:t>
      </w:r>
      <w:r w:rsidR="0097144A" w:rsidRPr="0053044C">
        <w:rPr>
          <w:rFonts w:cstheme="minorHAnsi"/>
          <w:bCs/>
        </w:rPr>
        <w:t>RAPIDx</w:t>
      </w:r>
      <w:r w:rsidR="0053044C" w:rsidRPr="0053044C">
        <w:rPr>
          <w:rFonts w:cstheme="minorHAnsi"/>
          <w:bCs/>
        </w:rPr>
        <w:t xml:space="preserve"> to identify </w:t>
      </w:r>
      <w:r>
        <w:rPr>
          <w:rFonts w:cstheme="minorHAnsi"/>
          <w:bCs/>
        </w:rPr>
        <w:t>suitable</w:t>
      </w:r>
      <w:r w:rsidR="0053044C" w:rsidRPr="0053044C">
        <w:rPr>
          <w:rFonts w:cstheme="minorHAnsi"/>
          <w:bCs/>
        </w:rPr>
        <w:t xml:space="preserve"> outside counsel based on a range of parameters (</w:t>
      </w:r>
      <w:r>
        <w:rPr>
          <w:rFonts w:cstheme="minorHAnsi"/>
          <w:bCs/>
        </w:rPr>
        <w:t>such as</w:t>
      </w:r>
      <w:r w:rsidR="0053044C" w:rsidRPr="0053044C">
        <w:rPr>
          <w:rFonts w:cstheme="minorHAnsi"/>
          <w:bCs/>
        </w:rPr>
        <w:t xml:space="preserve"> expertise, geography or size) and invite firms to bid on an assignment. </w:t>
      </w:r>
      <w:r>
        <w:rPr>
          <w:rFonts w:cstheme="minorHAnsi"/>
          <w:bCs/>
        </w:rPr>
        <w:t xml:space="preserve">The innovative platform is a game-changer for </w:t>
      </w:r>
      <w:r w:rsidR="0053044C" w:rsidRPr="0053044C">
        <w:rPr>
          <w:rFonts w:cstheme="minorHAnsi"/>
          <w:bCs/>
        </w:rPr>
        <w:t>businesses that, between 2022 and 2023, saw an average 29% increase in legal spending.</w:t>
      </w:r>
      <w:r w:rsidR="00C04D91">
        <w:rPr>
          <w:rFonts w:cstheme="minorHAnsi"/>
          <w:bCs/>
        </w:rPr>
        <w:t xml:space="preserve"> </w:t>
      </w:r>
    </w:p>
    <w:p w14:paraId="1B0B31DD" w14:textId="77777777" w:rsidR="00593F81" w:rsidRDefault="00593F81" w:rsidP="001F2945">
      <w:pPr>
        <w:spacing w:after="0" w:line="276" w:lineRule="auto"/>
        <w:jc w:val="both"/>
        <w:rPr>
          <w:rFonts w:cstheme="minorHAnsi"/>
          <w:bCs/>
        </w:rPr>
      </w:pPr>
    </w:p>
    <w:p w14:paraId="5C9254CD" w14:textId="09F3824C" w:rsidR="00593F81" w:rsidRDefault="00593F81" w:rsidP="001F2945">
      <w:pPr>
        <w:spacing w:after="0" w:line="276" w:lineRule="auto"/>
        <w:jc w:val="both"/>
        <w:rPr>
          <w:rFonts w:cstheme="minorHAnsi"/>
          <w:bCs/>
        </w:rPr>
      </w:pPr>
      <w:r w:rsidRPr="00593F81">
        <w:rPr>
          <w:rFonts w:cstheme="minorHAnsi"/>
          <w:bCs/>
        </w:rPr>
        <w:t>The World</w:t>
      </w:r>
      <w:r w:rsidR="00C15895">
        <w:rPr>
          <w:rFonts w:cstheme="minorHAnsi"/>
          <w:bCs/>
        </w:rPr>
        <w:t>’</w:t>
      </w:r>
      <w:r w:rsidRPr="00593F81">
        <w:rPr>
          <w:rFonts w:cstheme="minorHAnsi"/>
          <w:bCs/>
        </w:rPr>
        <w:t xml:space="preserve">s Most Innovative Companies list stands as Fast </w:t>
      </w:r>
      <w:r w:rsidR="00C15895" w:rsidRPr="00593F81">
        <w:rPr>
          <w:rFonts w:cstheme="minorHAnsi"/>
          <w:bCs/>
        </w:rPr>
        <w:t>Company</w:t>
      </w:r>
      <w:r w:rsidR="00C15895">
        <w:rPr>
          <w:rFonts w:cstheme="minorHAnsi"/>
          <w:bCs/>
        </w:rPr>
        <w:t>’</w:t>
      </w:r>
      <w:r w:rsidR="00C15895" w:rsidRPr="00593F81">
        <w:rPr>
          <w:rFonts w:cstheme="minorHAnsi"/>
          <w:bCs/>
        </w:rPr>
        <w:t xml:space="preserve">s </w:t>
      </w:r>
      <w:r w:rsidRPr="00593F81">
        <w:rPr>
          <w:rFonts w:cstheme="minorHAnsi"/>
          <w:bCs/>
        </w:rPr>
        <w:t xml:space="preserve">hallmark franchise and one of its most anticipated editorial efforts of the year. This year’s list shines a spotlight on businesses that are shaping industry and culture through their innovations. These organizations are setting new standards and achieving remarkable milestones in all sectors of the economy. Alongside the </w:t>
      </w:r>
      <w:r w:rsidR="00C15895" w:rsidRPr="00593F81">
        <w:rPr>
          <w:rFonts w:cstheme="minorHAnsi"/>
          <w:bCs/>
        </w:rPr>
        <w:t>World</w:t>
      </w:r>
      <w:r w:rsidR="00C15895">
        <w:rPr>
          <w:rFonts w:cstheme="minorHAnsi"/>
          <w:bCs/>
        </w:rPr>
        <w:t>’</w:t>
      </w:r>
      <w:r w:rsidR="00C15895" w:rsidRPr="00593F81">
        <w:rPr>
          <w:rFonts w:cstheme="minorHAnsi"/>
          <w:bCs/>
        </w:rPr>
        <w:t xml:space="preserve">s </w:t>
      </w:r>
      <w:r w:rsidRPr="00593F81">
        <w:rPr>
          <w:rFonts w:cstheme="minorHAnsi"/>
          <w:bCs/>
        </w:rPr>
        <w:t>50 Most Innovative Companies, Fast Company recognizes 606 organizations across 58 sectors and regions.</w:t>
      </w:r>
    </w:p>
    <w:p w14:paraId="76425D87" w14:textId="77777777" w:rsidR="001F2945" w:rsidRPr="00593F81" w:rsidRDefault="001F2945" w:rsidP="001F2945">
      <w:pPr>
        <w:spacing w:after="0" w:line="276" w:lineRule="auto"/>
        <w:jc w:val="both"/>
        <w:rPr>
          <w:rFonts w:cstheme="minorHAnsi"/>
          <w:bCs/>
        </w:rPr>
      </w:pPr>
    </w:p>
    <w:p w14:paraId="4E044282" w14:textId="5D3175AD" w:rsidR="00593F81" w:rsidRPr="00593F81" w:rsidRDefault="00593F81" w:rsidP="001F2945">
      <w:pPr>
        <w:spacing w:after="0" w:line="276" w:lineRule="auto"/>
        <w:jc w:val="both"/>
        <w:rPr>
          <w:rFonts w:cstheme="minorHAnsi"/>
          <w:bCs/>
        </w:rPr>
      </w:pPr>
      <w:r w:rsidRPr="00593F81">
        <w:rPr>
          <w:rFonts w:cstheme="minorHAnsi"/>
          <w:bCs/>
        </w:rPr>
        <w:t xml:space="preserve">“Our list of the Most Innovative Companies is both a comprehensive look at the innovation economy and a snapshot of the business trends that defined the year,” </w:t>
      </w:r>
      <w:r w:rsidR="00C15895" w:rsidRPr="00593F81">
        <w:rPr>
          <w:rFonts w:cstheme="minorHAnsi"/>
          <w:bCs/>
        </w:rPr>
        <w:t>sa</w:t>
      </w:r>
      <w:r w:rsidR="00C15895">
        <w:rPr>
          <w:rFonts w:cstheme="minorHAnsi"/>
          <w:bCs/>
        </w:rPr>
        <w:t>ys</w:t>
      </w:r>
      <w:r w:rsidR="00C15895" w:rsidRPr="00593F81">
        <w:rPr>
          <w:rFonts w:cstheme="minorHAnsi"/>
          <w:bCs/>
        </w:rPr>
        <w:t xml:space="preserve"> </w:t>
      </w:r>
      <w:r w:rsidRPr="00593F81">
        <w:rPr>
          <w:rFonts w:cstheme="minorHAnsi"/>
          <w:bCs/>
        </w:rPr>
        <w:t xml:space="preserve">Fast Company editor-in-chief Brendan Vaughan. “We saw extraordinary innovation across the board in 2023, but we also saw a handful of clear patterns: the growing footprint and impact of AI, the triumphant return of live events and great leaps </w:t>
      </w:r>
      <w:r w:rsidRPr="00593F81">
        <w:rPr>
          <w:rFonts w:cstheme="minorHAnsi"/>
          <w:bCs/>
        </w:rPr>
        <w:lastRenderedPageBreak/>
        <w:t>forward in climate tech. We face daunting challenges on many fronts, but the solutions we celebrate in MIC give me plenty of hope about the future.”</w:t>
      </w:r>
    </w:p>
    <w:p w14:paraId="28500638" w14:textId="77777777" w:rsidR="00C72CBC" w:rsidRPr="0053044C" w:rsidRDefault="00C72CBC" w:rsidP="001F2945">
      <w:pPr>
        <w:spacing w:after="0" w:line="276" w:lineRule="auto"/>
        <w:jc w:val="both"/>
        <w:rPr>
          <w:rFonts w:cstheme="minorHAnsi"/>
          <w:bCs/>
        </w:rPr>
      </w:pPr>
    </w:p>
    <w:p w14:paraId="7236BF92" w14:textId="375B3984" w:rsidR="00175261" w:rsidRDefault="00CD2EBB" w:rsidP="001F2945">
      <w:pPr>
        <w:spacing w:after="0" w:line="276" w:lineRule="auto"/>
        <w:jc w:val="both"/>
        <w:rPr>
          <w:rFonts w:cstheme="minorHAnsi"/>
          <w:bCs/>
        </w:rPr>
      </w:pPr>
      <w:r>
        <w:rPr>
          <w:rFonts w:cstheme="minorHAnsi"/>
          <w:bCs/>
        </w:rPr>
        <w:t xml:space="preserve">Recognizing Fulcrum’s recent growth, </w:t>
      </w:r>
      <w:r w:rsidR="00C3724F" w:rsidRPr="00271F8C">
        <w:rPr>
          <w:rFonts w:cstheme="minorHAnsi"/>
          <w:bCs/>
        </w:rPr>
        <w:t xml:space="preserve">Inc. magazine </w:t>
      </w:r>
      <w:r w:rsidR="0095208A">
        <w:rPr>
          <w:rFonts w:cstheme="minorHAnsi"/>
          <w:bCs/>
        </w:rPr>
        <w:t xml:space="preserve">ranked </w:t>
      </w:r>
      <w:r>
        <w:rPr>
          <w:rFonts w:cstheme="minorHAnsi"/>
          <w:bCs/>
        </w:rPr>
        <w:t>the company</w:t>
      </w:r>
      <w:r w:rsidR="00C3724F" w:rsidRPr="00271F8C">
        <w:rPr>
          <w:rFonts w:cstheme="minorHAnsi"/>
          <w:bCs/>
        </w:rPr>
        <w:t xml:space="preserve"> No.</w:t>
      </w:r>
      <w:r w:rsidR="002A52EB">
        <w:rPr>
          <w:rFonts w:cstheme="minorHAnsi"/>
          <w:bCs/>
        </w:rPr>
        <w:t xml:space="preserve"> 59</w:t>
      </w:r>
      <w:r w:rsidR="00C3724F" w:rsidRPr="00271F8C">
        <w:rPr>
          <w:rFonts w:cstheme="minorHAnsi"/>
          <w:bCs/>
        </w:rPr>
        <w:t xml:space="preserve"> on its fourth annual </w:t>
      </w:r>
      <w:hyperlink r:id="rId13" w:history="1">
        <w:r w:rsidR="00C3724F" w:rsidRPr="00466AB0">
          <w:rPr>
            <w:rStyle w:val="Hyperlink"/>
            <w:rFonts w:cstheme="minorHAnsi"/>
            <w:bCs/>
          </w:rPr>
          <w:t>Inc. 5000 Regionals: Midwest</w:t>
        </w:r>
      </w:hyperlink>
      <w:r w:rsidR="00C3724F" w:rsidRPr="00271F8C">
        <w:rPr>
          <w:rFonts w:cstheme="minorHAnsi"/>
          <w:bCs/>
        </w:rPr>
        <w:t xml:space="preserve"> list</w:t>
      </w:r>
      <w:r w:rsidR="00425DF7">
        <w:rPr>
          <w:rFonts w:cstheme="minorHAnsi"/>
          <w:bCs/>
        </w:rPr>
        <w:t>,</w:t>
      </w:r>
      <w:r w:rsidR="00C3724F" w:rsidRPr="00271F8C">
        <w:rPr>
          <w:rFonts w:cstheme="minorHAnsi"/>
          <w:bCs/>
        </w:rPr>
        <w:t xml:space="preserve"> the most prestigious ranking of the fastest-growing private companies based in Illinois, Indiana, Iowa, Kansas, Michigan, Minnesota, Missouri, Nebraska, North Dakota, Ohio, South Dakota and Wisconsin. Born of the annual Inc. 5000 franchise, this regional list represents a unique look at the most successful companies within the Midwest economy’s most dynamic segment</w:t>
      </w:r>
      <w:r w:rsidR="009F3580">
        <w:rPr>
          <w:rFonts w:cstheme="minorHAnsi"/>
          <w:bCs/>
        </w:rPr>
        <w:t xml:space="preserve"> </w:t>
      </w:r>
      <w:r w:rsidR="00C3724F" w:rsidRPr="00271F8C">
        <w:rPr>
          <w:rFonts w:cstheme="minorHAnsi"/>
          <w:bCs/>
        </w:rPr>
        <w:t>–</w:t>
      </w:r>
      <w:r w:rsidR="009F3580">
        <w:rPr>
          <w:rFonts w:cstheme="minorHAnsi"/>
          <w:bCs/>
        </w:rPr>
        <w:t xml:space="preserve"> </w:t>
      </w:r>
      <w:r w:rsidR="00C3724F" w:rsidRPr="00271F8C">
        <w:rPr>
          <w:rFonts w:cstheme="minorHAnsi"/>
          <w:bCs/>
        </w:rPr>
        <w:t>its independent small businesses.</w:t>
      </w:r>
      <w:r>
        <w:rPr>
          <w:rFonts w:cstheme="minorHAnsi"/>
          <w:bCs/>
        </w:rPr>
        <w:t xml:space="preserve"> </w:t>
      </w:r>
      <w:r w:rsidR="00175261" w:rsidRPr="00621A99">
        <w:rPr>
          <w:rFonts w:cstheme="minorHAnsi"/>
          <w:bCs/>
        </w:rPr>
        <w:t xml:space="preserve">Fulcrum </w:t>
      </w:r>
      <w:r w:rsidR="004900CC">
        <w:rPr>
          <w:rFonts w:cstheme="minorHAnsi"/>
          <w:bCs/>
        </w:rPr>
        <w:t xml:space="preserve">earned its </w:t>
      </w:r>
      <w:r w:rsidR="00175261" w:rsidRPr="00621A99">
        <w:rPr>
          <w:rFonts w:cstheme="minorHAnsi"/>
          <w:bCs/>
        </w:rPr>
        <w:t>rank</w:t>
      </w:r>
      <w:r w:rsidR="004900CC">
        <w:rPr>
          <w:rFonts w:cstheme="minorHAnsi"/>
          <w:bCs/>
        </w:rPr>
        <w:t xml:space="preserve"> w</w:t>
      </w:r>
      <w:r w:rsidR="004900CC" w:rsidRPr="00175261">
        <w:rPr>
          <w:rFonts w:cstheme="minorHAnsi"/>
          <w:bCs/>
        </w:rPr>
        <w:t xml:space="preserve">ith a </w:t>
      </w:r>
      <w:r w:rsidR="004900CC">
        <w:rPr>
          <w:rFonts w:cstheme="minorHAnsi"/>
          <w:bCs/>
        </w:rPr>
        <w:t>t</w:t>
      </w:r>
      <w:r w:rsidR="004900CC" w:rsidRPr="00175261">
        <w:rPr>
          <w:rFonts w:cstheme="minorHAnsi"/>
          <w:bCs/>
        </w:rPr>
        <w:t>wo-</w:t>
      </w:r>
      <w:r w:rsidR="004900CC">
        <w:rPr>
          <w:rFonts w:cstheme="minorHAnsi"/>
          <w:bCs/>
        </w:rPr>
        <w:t>y</w:t>
      </w:r>
      <w:r w:rsidR="004900CC" w:rsidRPr="00175261">
        <w:rPr>
          <w:rFonts w:cstheme="minorHAnsi"/>
          <w:bCs/>
        </w:rPr>
        <w:t xml:space="preserve">ear </w:t>
      </w:r>
      <w:r w:rsidR="004900CC" w:rsidRPr="00621A99">
        <w:rPr>
          <w:rFonts w:cstheme="minorHAnsi"/>
          <w:bCs/>
        </w:rPr>
        <w:t xml:space="preserve">revenue growth </w:t>
      </w:r>
      <w:r w:rsidR="00976721">
        <w:rPr>
          <w:rFonts w:cstheme="minorHAnsi"/>
          <w:bCs/>
        </w:rPr>
        <w:t xml:space="preserve">from 2020 to 2022 </w:t>
      </w:r>
      <w:r w:rsidR="004900CC" w:rsidRPr="00976721">
        <w:rPr>
          <w:rFonts w:cstheme="minorHAnsi"/>
          <w:bCs/>
        </w:rPr>
        <w:t>of</w:t>
      </w:r>
      <w:r w:rsidR="0077696B" w:rsidRPr="00976721">
        <w:rPr>
          <w:rFonts w:cstheme="minorHAnsi"/>
          <w:bCs/>
        </w:rPr>
        <w:t xml:space="preserve"> 197</w:t>
      </w:r>
      <w:r w:rsidR="00964E15" w:rsidRPr="00976721">
        <w:rPr>
          <w:rFonts w:cstheme="minorHAnsi"/>
          <w:bCs/>
        </w:rPr>
        <w:t>%</w:t>
      </w:r>
      <w:r w:rsidR="004900CC" w:rsidRPr="00976721">
        <w:rPr>
          <w:rFonts w:cstheme="minorHAnsi"/>
          <w:bCs/>
        </w:rPr>
        <w:t xml:space="preserve">, </w:t>
      </w:r>
      <w:r w:rsidR="00621A99" w:rsidRPr="00621A99">
        <w:rPr>
          <w:rFonts w:cstheme="minorHAnsi"/>
          <w:bCs/>
        </w:rPr>
        <w:t>while other co</w:t>
      </w:r>
      <w:r w:rsidR="00175261" w:rsidRPr="00621A99">
        <w:rPr>
          <w:rFonts w:cstheme="minorHAnsi"/>
          <w:bCs/>
        </w:rPr>
        <w:t>mpanies</w:t>
      </w:r>
      <w:r w:rsidR="00175261" w:rsidRPr="00175261">
        <w:rPr>
          <w:rFonts w:cstheme="minorHAnsi"/>
          <w:bCs/>
        </w:rPr>
        <w:t xml:space="preserve"> on the 2024 Inc. 5000 Regionals: Midwest list had an average growth rate of 134.06</w:t>
      </w:r>
      <w:r w:rsidR="00964E15">
        <w:rPr>
          <w:rFonts w:cstheme="minorHAnsi"/>
          <w:bCs/>
        </w:rPr>
        <w:t>%</w:t>
      </w:r>
      <w:r w:rsidR="00175261" w:rsidRPr="00175261">
        <w:rPr>
          <w:rFonts w:cstheme="minorHAnsi"/>
          <w:bCs/>
        </w:rPr>
        <w:t>.</w:t>
      </w:r>
      <w:r w:rsidR="00976721">
        <w:rPr>
          <w:rFonts w:cstheme="minorHAnsi"/>
          <w:bCs/>
        </w:rPr>
        <w:t xml:space="preserve"> From 2021 to 2023, Fulcrum’s growth accelerated to 556%.</w:t>
      </w:r>
      <w:r w:rsidR="00C15895">
        <w:rPr>
          <w:rFonts w:cstheme="minorHAnsi"/>
          <w:bCs/>
        </w:rPr>
        <w:t xml:space="preserve"> </w:t>
      </w:r>
    </w:p>
    <w:p w14:paraId="241C07D8" w14:textId="77777777" w:rsidR="00175261" w:rsidRPr="00271F8C" w:rsidRDefault="00175261" w:rsidP="001F2945">
      <w:pPr>
        <w:spacing w:after="0" w:line="276" w:lineRule="auto"/>
        <w:jc w:val="both"/>
        <w:rPr>
          <w:rFonts w:cstheme="minorHAnsi"/>
          <w:bCs/>
        </w:rPr>
      </w:pPr>
    </w:p>
    <w:p w14:paraId="6F445C8C" w14:textId="5311FED3" w:rsidR="00164073" w:rsidRDefault="007C7355" w:rsidP="001F2945">
      <w:pPr>
        <w:spacing w:after="0" w:line="276" w:lineRule="auto"/>
        <w:jc w:val="both"/>
        <w:rPr>
          <w:rFonts w:cstheme="minorHAnsi"/>
          <w:bCs/>
        </w:rPr>
      </w:pPr>
      <w:r>
        <w:rPr>
          <w:rFonts w:cstheme="minorHAnsi"/>
          <w:bCs/>
        </w:rPr>
        <w:t>By 2023</w:t>
      </w:r>
      <w:r w:rsidR="00164073" w:rsidRPr="00271F8C">
        <w:rPr>
          <w:rFonts w:cstheme="minorHAnsi"/>
          <w:bCs/>
        </w:rPr>
        <w:t>, the 172 private companies</w:t>
      </w:r>
      <w:r w:rsidR="00D16E5D">
        <w:rPr>
          <w:rFonts w:cstheme="minorHAnsi"/>
          <w:bCs/>
        </w:rPr>
        <w:t xml:space="preserve"> included on th</w:t>
      </w:r>
      <w:r>
        <w:rPr>
          <w:rFonts w:cstheme="minorHAnsi"/>
          <w:bCs/>
        </w:rPr>
        <w:t xml:space="preserve">e Inc. list had </w:t>
      </w:r>
      <w:r w:rsidR="00164073" w:rsidRPr="00271F8C">
        <w:rPr>
          <w:rFonts w:cstheme="minorHAnsi"/>
          <w:bCs/>
        </w:rPr>
        <w:t>added 14,830 jobs and $24.5 billion to the region’s economy.</w:t>
      </w:r>
      <w:r w:rsidR="00B45AB8">
        <w:rPr>
          <w:rFonts w:cstheme="minorHAnsi"/>
          <w:bCs/>
        </w:rPr>
        <w:t xml:space="preserve"> </w:t>
      </w:r>
      <w:r w:rsidR="00164073" w:rsidRPr="00271F8C">
        <w:rPr>
          <w:rFonts w:cstheme="minorHAnsi"/>
          <w:bCs/>
        </w:rPr>
        <w:t>Complete results of the Inc. 5000 Regionals: Midwest</w:t>
      </w:r>
      <w:r w:rsidR="002A4C86">
        <w:rPr>
          <w:rFonts w:cstheme="minorHAnsi"/>
          <w:bCs/>
        </w:rPr>
        <w:t xml:space="preserve"> </w:t>
      </w:r>
      <w:r w:rsidR="00526528">
        <w:rPr>
          <w:rFonts w:cstheme="minorHAnsi"/>
          <w:bCs/>
        </w:rPr>
        <w:t>rankings</w:t>
      </w:r>
      <w:r w:rsidR="00164073" w:rsidRPr="00271F8C">
        <w:rPr>
          <w:rFonts w:cstheme="minorHAnsi"/>
          <w:bCs/>
        </w:rPr>
        <w:t>, including company profiles</w:t>
      </w:r>
      <w:r w:rsidR="00091266">
        <w:rPr>
          <w:rFonts w:cstheme="minorHAnsi"/>
          <w:bCs/>
        </w:rPr>
        <w:t>,</w:t>
      </w:r>
      <w:r w:rsidR="00164073" w:rsidRPr="00271F8C">
        <w:rPr>
          <w:rFonts w:cstheme="minorHAnsi"/>
          <w:bCs/>
        </w:rPr>
        <w:t xml:space="preserve"> can be found at inc.com/Midwest</w:t>
      </w:r>
      <w:r w:rsidR="00976721">
        <w:rPr>
          <w:rFonts w:cstheme="minorHAnsi"/>
          <w:bCs/>
        </w:rPr>
        <w:t xml:space="preserve"> which </w:t>
      </w:r>
      <w:r w:rsidR="00B45AB8">
        <w:rPr>
          <w:rFonts w:cstheme="minorHAnsi"/>
          <w:bCs/>
        </w:rPr>
        <w:t xml:space="preserve">offers </w:t>
      </w:r>
      <w:r w:rsidR="00164073" w:rsidRPr="00271F8C">
        <w:rPr>
          <w:rFonts w:cstheme="minorHAnsi"/>
          <w:bCs/>
        </w:rPr>
        <w:t>an interactive database that can be sorted by industry, metro area and other criteria.</w:t>
      </w:r>
    </w:p>
    <w:p w14:paraId="36914F64" w14:textId="77777777" w:rsidR="00C816D5" w:rsidRPr="00271F8C" w:rsidRDefault="00C816D5" w:rsidP="001F2945">
      <w:pPr>
        <w:spacing w:after="0" w:line="276" w:lineRule="auto"/>
        <w:jc w:val="both"/>
        <w:rPr>
          <w:rFonts w:cstheme="minorHAnsi"/>
          <w:bCs/>
        </w:rPr>
      </w:pPr>
    </w:p>
    <w:p w14:paraId="2C9F68F0" w14:textId="4147BFDD" w:rsidR="00164073" w:rsidRPr="00271F8C" w:rsidRDefault="00164073" w:rsidP="001F2945">
      <w:pPr>
        <w:spacing w:after="0" w:line="276" w:lineRule="auto"/>
        <w:jc w:val="both"/>
        <w:rPr>
          <w:rFonts w:cstheme="minorHAnsi"/>
          <w:bCs/>
        </w:rPr>
      </w:pPr>
      <w:r w:rsidRPr="00271F8C">
        <w:rPr>
          <w:rFonts w:cstheme="minorHAnsi"/>
          <w:bCs/>
        </w:rPr>
        <w:t xml:space="preserve">“The honorees in our Inc. 5000 network are </w:t>
      </w:r>
      <w:r w:rsidR="00AB127B">
        <w:rPr>
          <w:rFonts w:cstheme="minorHAnsi"/>
          <w:bCs/>
        </w:rPr>
        <w:t>a</w:t>
      </w:r>
      <w:r w:rsidR="00AB127B" w:rsidRPr="00271F8C">
        <w:rPr>
          <w:rFonts w:cstheme="minorHAnsi"/>
          <w:bCs/>
        </w:rPr>
        <w:t xml:space="preserve"> </w:t>
      </w:r>
      <w:r w:rsidR="00AB127B">
        <w:rPr>
          <w:rFonts w:cstheme="minorHAnsi"/>
          <w:bCs/>
        </w:rPr>
        <w:t>w</w:t>
      </w:r>
      <w:r w:rsidR="00AB127B" w:rsidRPr="00271F8C">
        <w:rPr>
          <w:rFonts w:cstheme="minorHAnsi"/>
          <w:bCs/>
        </w:rPr>
        <w:t xml:space="preserve">ho’s </w:t>
      </w:r>
      <w:r w:rsidR="00AB127B">
        <w:rPr>
          <w:rFonts w:cstheme="minorHAnsi"/>
          <w:bCs/>
        </w:rPr>
        <w:t>w</w:t>
      </w:r>
      <w:r w:rsidR="00AB127B" w:rsidRPr="00271F8C">
        <w:rPr>
          <w:rFonts w:cstheme="minorHAnsi"/>
          <w:bCs/>
        </w:rPr>
        <w:t xml:space="preserve">ho </w:t>
      </w:r>
      <w:r w:rsidRPr="00271F8C">
        <w:rPr>
          <w:rFonts w:cstheme="minorHAnsi"/>
          <w:bCs/>
        </w:rPr>
        <w:t xml:space="preserve">of private companies. They’re energizing regional economies as they engineer the future of their industries. Learn who they are and what they do </w:t>
      </w:r>
      <w:r w:rsidR="00C6378B">
        <w:rPr>
          <w:rFonts w:cstheme="minorHAnsi"/>
          <w:bCs/>
        </w:rPr>
        <w:t>–</w:t>
      </w:r>
      <w:r w:rsidR="00C6378B" w:rsidRPr="00271F8C">
        <w:rPr>
          <w:rFonts w:cstheme="minorHAnsi"/>
          <w:bCs/>
        </w:rPr>
        <w:t xml:space="preserve"> </w:t>
      </w:r>
      <w:r w:rsidRPr="00271F8C">
        <w:rPr>
          <w:rFonts w:cstheme="minorHAnsi"/>
          <w:bCs/>
        </w:rPr>
        <w:t xml:space="preserve">they’ll be impacting things for a while,” </w:t>
      </w:r>
      <w:r w:rsidR="0085632A" w:rsidRPr="00271F8C">
        <w:rPr>
          <w:rFonts w:cstheme="minorHAnsi"/>
          <w:bCs/>
        </w:rPr>
        <w:t>sa</w:t>
      </w:r>
      <w:r w:rsidR="0085632A">
        <w:rPr>
          <w:rFonts w:cstheme="minorHAnsi"/>
          <w:bCs/>
        </w:rPr>
        <w:t>ys</w:t>
      </w:r>
      <w:r w:rsidR="0085632A" w:rsidRPr="00271F8C">
        <w:rPr>
          <w:rFonts w:cstheme="minorHAnsi"/>
          <w:bCs/>
        </w:rPr>
        <w:t xml:space="preserve"> </w:t>
      </w:r>
      <w:r w:rsidRPr="00271F8C">
        <w:rPr>
          <w:rFonts w:cstheme="minorHAnsi"/>
          <w:bCs/>
        </w:rPr>
        <w:t xml:space="preserve">Eric Hagerman, </w:t>
      </w:r>
      <w:r w:rsidR="0085632A">
        <w:rPr>
          <w:rFonts w:cstheme="minorHAnsi"/>
          <w:bCs/>
        </w:rPr>
        <w:t>s</w:t>
      </w:r>
      <w:r w:rsidR="0085632A" w:rsidRPr="00271F8C">
        <w:rPr>
          <w:rFonts w:cstheme="minorHAnsi"/>
          <w:bCs/>
        </w:rPr>
        <w:t xml:space="preserve">pecial </w:t>
      </w:r>
      <w:r w:rsidR="0085632A">
        <w:rPr>
          <w:rFonts w:cstheme="minorHAnsi"/>
          <w:bCs/>
        </w:rPr>
        <w:t>p</w:t>
      </w:r>
      <w:r w:rsidR="0085632A" w:rsidRPr="00271F8C">
        <w:rPr>
          <w:rFonts w:cstheme="minorHAnsi"/>
          <w:bCs/>
        </w:rPr>
        <w:t xml:space="preserve">rojects </w:t>
      </w:r>
      <w:r w:rsidR="0085632A">
        <w:rPr>
          <w:rFonts w:cstheme="minorHAnsi"/>
          <w:bCs/>
        </w:rPr>
        <w:t>e</w:t>
      </w:r>
      <w:r w:rsidR="0085632A" w:rsidRPr="00271F8C">
        <w:rPr>
          <w:rFonts w:cstheme="minorHAnsi"/>
          <w:bCs/>
        </w:rPr>
        <w:t xml:space="preserve">ditor </w:t>
      </w:r>
      <w:r w:rsidRPr="00271F8C">
        <w:rPr>
          <w:rFonts w:cstheme="minorHAnsi"/>
          <w:bCs/>
        </w:rPr>
        <w:t>at Inc. Media.</w:t>
      </w:r>
    </w:p>
    <w:p w14:paraId="7EB997A0" w14:textId="0D7E39BE" w:rsidR="007A094F" w:rsidRDefault="00E93B6B" w:rsidP="001F2945">
      <w:pPr>
        <w:spacing w:after="0" w:line="276" w:lineRule="auto"/>
        <w:jc w:val="both"/>
        <w:rPr>
          <w:rFonts w:cstheme="minorHAnsi"/>
          <w:bCs/>
        </w:rPr>
      </w:pPr>
      <w:r>
        <w:rPr>
          <w:rFonts w:cstheme="minorHAnsi"/>
          <w:bCs/>
        </w:rPr>
        <w:t xml:space="preserve"> </w:t>
      </w:r>
    </w:p>
    <w:p w14:paraId="72F14C83" w14:textId="77777777" w:rsidR="00AE3BDB" w:rsidRPr="00271F8C" w:rsidRDefault="00AE3BDB" w:rsidP="001F2945">
      <w:pPr>
        <w:spacing w:after="0" w:line="276" w:lineRule="auto"/>
        <w:jc w:val="both"/>
        <w:rPr>
          <w:rFonts w:cstheme="minorHAnsi"/>
          <w:bCs/>
        </w:rPr>
      </w:pPr>
    </w:p>
    <w:p w14:paraId="76174F5D" w14:textId="3F3BD1F0" w:rsidR="005D373B" w:rsidRPr="00271F8C" w:rsidRDefault="005D373B" w:rsidP="001F2945">
      <w:pPr>
        <w:spacing w:after="0" w:line="276" w:lineRule="auto"/>
        <w:jc w:val="both"/>
        <w:rPr>
          <w:rFonts w:cstheme="minorHAnsi"/>
          <w:bCs/>
        </w:rPr>
      </w:pPr>
      <w:r w:rsidRPr="00271F8C">
        <w:rPr>
          <w:rFonts w:cstheme="minorHAnsi"/>
          <w:bCs/>
        </w:rPr>
        <w:t>About Fulcrum GT</w:t>
      </w:r>
    </w:p>
    <w:p w14:paraId="325CC8BD" w14:textId="3A864EDB" w:rsidR="00923260" w:rsidRPr="00271F8C" w:rsidRDefault="009D39E1" w:rsidP="001F2945">
      <w:pPr>
        <w:spacing w:after="0" w:line="276" w:lineRule="auto"/>
        <w:jc w:val="both"/>
        <w:rPr>
          <w:rFonts w:cstheme="minorHAnsi"/>
          <w:bCs/>
        </w:rPr>
      </w:pPr>
      <w:r w:rsidRPr="00271F8C">
        <w:rPr>
          <w:rFonts w:cstheme="minorHAnsi"/>
          <w:bCs/>
        </w:rPr>
        <w:t xml:space="preserve">Fulcrum GT is the leading provider of secure, </w:t>
      </w:r>
      <w:r w:rsidR="004F788D" w:rsidRPr="00271F8C">
        <w:rPr>
          <w:rFonts w:cstheme="minorHAnsi"/>
          <w:bCs/>
        </w:rPr>
        <w:t>reliable</w:t>
      </w:r>
      <w:r w:rsidRPr="00271F8C">
        <w:rPr>
          <w:rFonts w:cstheme="minorHAnsi"/>
          <w:bCs/>
        </w:rPr>
        <w:t xml:space="preserve"> business </w:t>
      </w:r>
      <w:r w:rsidR="00923260" w:rsidRPr="00271F8C">
        <w:rPr>
          <w:rFonts w:cstheme="minorHAnsi"/>
          <w:bCs/>
        </w:rPr>
        <w:t>solutions</w:t>
      </w:r>
      <w:r w:rsidRPr="00271F8C">
        <w:rPr>
          <w:rFonts w:cstheme="minorHAnsi"/>
          <w:bCs/>
        </w:rPr>
        <w:t xml:space="preserve"> designed for professional services </w:t>
      </w:r>
      <w:r w:rsidR="00923260" w:rsidRPr="00271F8C">
        <w:rPr>
          <w:rFonts w:cstheme="minorHAnsi"/>
          <w:bCs/>
        </w:rPr>
        <w:t>firms</w:t>
      </w:r>
      <w:r w:rsidR="0085568E" w:rsidRPr="00271F8C">
        <w:rPr>
          <w:rFonts w:cstheme="minorHAnsi"/>
          <w:bCs/>
        </w:rPr>
        <w:t>,</w:t>
      </w:r>
      <w:r w:rsidR="00923260" w:rsidRPr="00271F8C">
        <w:rPr>
          <w:rFonts w:cstheme="minorHAnsi"/>
          <w:bCs/>
        </w:rPr>
        <w:t xml:space="preserve"> </w:t>
      </w:r>
      <w:r w:rsidRPr="00271F8C">
        <w:rPr>
          <w:rFonts w:cstheme="minorHAnsi"/>
          <w:bCs/>
        </w:rPr>
        <w:t xml:space="preserve">including </w:t>
      </w:r>
      <w:r w:rsidR="00923260" w:rsidRPr="00271F8C">
        <w:rPr>
          <w:rFonts w:cstheme="minorHAnsi"/>
          <w:bCs/>
        </w:rPr>
        <w:t xml:space="preserve">legal, accounting and consulting firms. The </w:t>
      </w:r>
      <w:hyperlink r:id="rId14" w:history="1">
        <w:r w:rsidRPr="00593F81">
          <w:rPr>
            <w:rFonts w:cstheme="minorHAnsi"/>
            <w:bCs/>
          </w:rPr>
          <w:t>Fulcrum Digital Business Platform</w:t>
        </w:r>
      </w:hyperlink>
      <w:r w:rsidRPr="00271F8C">
        <w:rPr>
          <w:rFonts w:cstheme="minorHAnsi"/>
          <w:bCs/>
        </w:rPr>
        <w:t xml:space="preserve"> simplifies and standardizes business operations to</w:t>
      </w:r>
      <w:r w:rsidR="004F788D" w:rsidRPr="00271F8C">
        <w:rPr>
          <w:rFonts w:cstheme="minorHAnsi"/>
          <w:bCs/>
        </w:rPr>
        <w:t xml:space="preserve"> help firms run</w:t>
      </w:r>
      <w:r w:rsidRPr="00271F8C">
        <w:rPr>
          <w:rFonts w:cstheme="minorHAnsi"/>
          <w:bCs/>
        </w:rPr>
        <w:t xml:space="preserve"> smoothly, efficiently and effectively.</w:t>
      </w:r>
      <w:r w:rsidR="00923260" w:rsidRPr="00271F8C">
        <w:rPr>
          <w:rFonts w:cstheme="minorHAnsi"/>
          <w:bCs/>
        </w:rPr>
        <w:t xml:space="preserve"> From first interaction through deployment of solutions and then through ongoing day-to-day operations </w:t>
      </w:r>
      <w:r w:rsidR="00513A5B" w:rsidRPr="00271F8C">
        <w:rPr>
          <w:rFonts w:cstheme="minorHAnsi"/>
          <w:bCs/>
        </w:rPr>
        <w:t xml:space="preserve">after </w:t>
      </w:r>
      <w:r w:rsidR="00923260" w:rsidRPr="00271F8C">
        <w:rPr>
          <w:rFonts w:cstheme="minorHAnsi"/>
          <w:bCs/>
        </w:rPr>
        <w:t xml:space="preserve">go-live, the company emphasizes a partnership approach to its client relationships, with solution experts remaining </w:t>
      </w:r>
      <w:r w:rsidR="004F788D" w:rsidRPr="00271F8C">
        <w:rPr>
          <w:rFonts w:cstheme="minorHAnsi"/>
          <w:bCs/>
        </w:rPr>
        <w:t>available long</w:t>
      </w:r>
      <w:r w:rsidR="00E96E16" w:rsidRPr="00271F8C">
        <w:rPr>
          <w:rFonts w:cstheme="minorHAnsi"/>
          <w:bCs/>
        </w:rPr>
        <w:t xml:space="preserve"> </w:t>
      </w:r>
      <w:r w:rsidR="004F788D" w:rsidRPr="00271F8C">
        <w:rPr>
          <w:rFonts w:cstheme="minorHAnsi"/>
          <w:bCs/>
        </w:rPr>
        <w:t>term</w:t>
      </w:r>
      <w:r w:rsidR="00923260" w:rsidRPr="00271F8C">
        <w:rPr>
          <w:rFonts w:cstheme="minorHAnsi"/>
          <w:bCs/>
        </w:rPr>
        <w:t xml:space="preserve"> to provide support, advice and assistance. With more than </w:t>
      </w:r>
      <w:r w:rsidR="002A2699" w:rsidRPr="00271F8C">
        <w:rPr>
          <w:rFonts w:cstheme="minorHAnsi"/>
          <w:bCs/>
        </w:rPr>
        <w:t xml:space="preserve">30 </w:t>
      </w:r>
      <w:r w:rsidR="00923260" w:rsidRPr="00271F8C">
        <w:rPr>
          <w:rFonts w:cstheme="minorHAnsi"/>
          <w:bCs/>
        </w:rPr>
        <w:t xml:space="preserve">patented products, business processes and qualified Partner Packaged Solutions, Fulcrum GT is SAP’s designated preferred partner for law firms and other professional services organizations. For more information visit </w:t>
      </w:r>
      <w:hyperlink r:id="rId15" w:history="1">
        <w:r w:rsidR="00923260" w:rsidRPr="00593F81">
          <w:rPr>
            <w:rFonts w:cstheme="minorHAnsi"/>
            <w:bCs/>
          </w:rPr>
          <w:t>fulcrumgt.com</w:t>
        </w:r>
      </w:hyperlink>
      <w:r w:rsidR="00923260" w:rsidRPr="00271F8C">
        <w:rPr>
          <w:rFonts w:cstheme="minorHAnsi"/>
          <w:bCs/>
        </w:rPr>
        <w:t xml:space="preserve">. </w:t>
      </w:r>
    </w:p>
    <w:p w14:paraId="66C9D5F4" w14:textId="2C8DD852" w:rsidR="009D39E1" w:rsidRPr="00271F8C" w:rsidRDefault="009D39E1" w:rsidP="001F2945">
      <w:pPr>
        <w:spacing w:after="0" w:line="276" w:lineRule="auto"/>
        <w:jc w:val="both"/>
        <w:rPr>
          <w:rFonts w:cstheme="minorHAnsi"/>
          <w:bCs/>
        </w:rPr>
      </w:pPr>
    </w:p>
    <w:p w14:paraId="3A1475EC" w14:textId="60D3E6D3" w:rsidR="005D373B" w:rsidRPr="00271F8C" w:rsidRDefault="009D39E1" w:rsidP="001F2945">
      <w:pPr>
        <w:spacing w:after="0" w:line="276" w:lineRule="auto"/>
        <w:jc w:val="both"/>
        <w:rPr>
          <w:rFonts w:cstheme="minorHAnsi"/>
          <w:bCs/>
        </w:rPr>
      </w:pPr>
      <w:r w:rsidRPr="00271F8C">
        <w:rPr>
          <w:rFonts w:cstheme="minorHAnsi"/>
          <w:bCs/>
        </w:rPr>
        <w:t xml:space="preserve"> </w:t>
      </w:r>
      <w:r w:rsidR="005D373B" w:rsidRPr="00271F8C">
        <w:rPr>
          <w:rFonts w:cstheme="minorHAnsi"/>
          <w:bCs/>
        </w:rPr>
        <w:t>###</w:t>
      </w:r>
    </w:p>
    <w:p w14:paraId="3DFCC1A4" w14:textId="77777777" w:rsidR="005D373B" w:rsidRPr="00271F8C" w:rsidRDefault="005D373B" w:rsidP="001F2945">
      <w:pPr>
        <w:spacing w:after="0" w:line="276" w:lineRule="auto"/>
        <w:jc w:val="both"/>
        <w:rPr>
          <w:rFonts w:cstheme="minorHAnsi"/>
          <w:bCs/>
        </w:rPr>
      </w:pPr>
    </w:p>
    <w:p w14:paraId="249D816E" w14:textId="77777777" w:rsidR="005D373B" w:rsidRPr="00271F8C" w:rsidRDefault="005D373B" w:rsidP="001F2945">
      <w:pPr>
        <w:spacing w:after="0" w:line="276" w:lineRule="auto"/>
        <w:jc w:val="both"/>
        <w:rPr>
          <w:rFonts w:cstheme="minorHAnsi"/>
          <w:bCs/>
        </w:rPr>
      </w:pPr>
      <w:r w:rsidRPr="00271F8C">
        <w:rPr>
          <w:rFonts w:cstheme="minorHAnsi"/>
          <w:bCs/>
        </w:rPr>
        <w:t>Media Contact</w:t>
      </w:r>
    </w:p>
    <w:p w14:paraId="497B0C10" w14:textId="77777777" w:rsidR="005D373B" w:rsidRPr="00271F8C" w:rsidRDefault="005D373B" w:rsidP="001F2945">
      <w:pPr>
        <w:spacing w:after="0" w:line="276" w:lineRule="auto"/>
        <w:jc w:val="both"/>
        <w:rPr>
          <w:rFonts w:cstheme="minorHAnsi"/>
          <w:bCs/>
        </w:rPr>
      </w:pPr>
      <w:r w:rsidRPr="00271F8C">
        <w:rPr>
          <w:rFonts w:cstheme="minorHAnsi"/>
          <w:bCs/>
        </w:rPr>
        <w:t xml:space="preserve">Vicki LaBrosse, Edge Marketing </w:t>
      </w:r>
    </w:p>
    <w:p w14:paraId="108A9702" w14:textId="77777777" w:rsidR="005D373B" w:rsidRPr="00271F8C" w:rsidRDefault="005D373B" w:rsidP="001F2945">
      <w:pPr>
        <w:spacing w:after="0" w:line="276" w:lineRule="auto"/>
        <w:jc w:val="both"/>
        <w:rPr>
          <w:rFonts w:cstheme="minorHAnsi"/>
          <w:bCs/>
        </w:rPr>
      </w:pPr>
      <w:r w:rsidRPr="00271F8C">
        <w:rPr>
          <w:rFonts w:cstheme="minorHAnsi"/>
          <w:bCs/>
        </w:rPr>
        <w:t>651-552-7753</w:t>
      </w:r>
    </w:p>
    <w:p w14:paraId="2FCFEF5C" w14:textId="77777777" w:rsidR="005D373B" w:rsidRPr="00593F81" w:rsidRDefault="00000000" w:rsidP="001F2945">
      <w:pPr>
        <w:spacing w:after="0" w:line="276" w:lineRule="auto"/>
        <w:jc w:val="both"/>
        <w:rPr>
          <w:rFonts w:cstheme="minorHAnsi"/>
          <w:bCs/>
        </w:rPr>
      </w:pPr>
      <w:hyperlink r:id="rId16" w:history="1">
        <w:r w:rsidR="005D373B" w:rsidRPr="00593F81">
          <w:rPr>
            <w:rFonts w:cstheme="minorHAnsi"/>
            <w:bCs/>
          </w:rPr>
          <w:t>vlabrosse@edgemarketinginc.com</w:t>
        </w:r>
      </w:hyperlink>
      <w:r w:rsidR="005D373B" w:rsidRPr="00593F81">
        <w:rPr>
          <w:rFonts w:cstheme="minorHAnsi"/>
          <w:bCs/>
        </w:rPr>
        <w:t xml:space="preserve"> </w:t>
      </w:r>
    </w:p>
    <w:p w14:paraId="069AAAFA" w14:textId="77777777" w:rsidR="001F2945" w:rsidRDefault="001F2945" w:rsidP="001F2945">
      <w:pPr>
        <w:spacing w:after="0" w:line="276" w:lineRule="auto"/>
        <w:jc w:val="both"/>
        <w:rPr>
          <w:rFonts w:cstheme="minorHAnsi"/>
          <w:bCs/>
        </w:rPr>
      </w:pPr>
    </w:p>
    <w:p w14:paraId="2998E8E6" w14:textId="77777777" w:rsidR="002F4216" w:rsidRDefault="002F4216" w:rsidP="001F2945">
      <w:pPr>
        <w:spacing w:after="0" w:line="276" w:lineRule="auto"/>
        <w:jc w:val="both"/>
        <w:rPr>
          <w:rFonts w:cstheme="minorHAnsi"/>
          <w:bCs/>
        </w:rPr>
      </w:pPr>
    </w:p>
    <w:p w14:paraId="1EF8D73B" w14:textId="72C9EA08" w:rsidR="001F2945" w:rsidRPr="001F2945" w:rsidRDefault="001F2945" w:rsidP="001F2945">
      <w:pPr>
        <w:spacing w:after="0" w:line="276" w:lineRule="auto"/>
        <w:jc w:val="both"/>
        <w:rPr>
          <w:rFonts w:cstheme="minorHAnsi"/>
          <w:bCs/>
        </w:rPr>
      </w:pPr>
      <w:r>
        <w:rPr>
          <w:rFonts w:cstheme="minorHAnsi"/>
          <w:bCs/>
        </w:rPr>
        <w:t>– More –</w:t>
      </w:r>
      <w:r w:rsidR="00C15895">
        <w:rPr>
          <w:rFonts w:cstheme="minorHAnsi"/>
          <w:bCs/>
        </w:rPr>
        <w:t xml:space="preserve"> </w:t>
      </w:r>
    </w:p>
    <w:p w14:paraId="4D744924" w14:textId="77777777" w:rsidR="00593F81" w:rsidRDefault="00593F81" w:rsidP="001F2945">
      <w:pPr>
        <w:spacing w:after="0" w:line="276" w:lineRule="auto"/>
        <w:jc w:val="both"/>
        <w:rPr>
          <w:rFonts w:cstheme="minorHAnsi"/>
          <w:bCs/>
        </w:rPr>
      </w:pPr>
    </w:p>
    <w:p w14:paraId="4E66F026" w14:textId="4C769B10" w:rsidR="00593F81" w:rsidRDefault="00593F81" w:rsidP="001F2945">
      <w:pPr>
        <w:spacing w:after="0" w:line="276" w:lineRule="auto"/>
        <w:jc w:val="both"/>
      </w:pPr>
      <w:r w:rsidRPr="00593F81">
        <w:rPr>
          <w:rFonts w:cstheme="minorHAnsi"/>
          <w:bCs/>
        </w:rPr>
        <w:t>More</w:t>
      </w:r>
      <w:r>
        <w:t xml:space="preserve"> about Fast Company and </w:t>
      </w:r>
      <w:r w:rsidR="00442043">
        <w:t xml:space="preserve">the </w:t>
      </w:r>
      <w:r w:rsidR="00D12D54">
        <w:t xml:space="preserve">World’s </w:t>
      </w:r>
      <w:r>
        <w:t xml:space="preserve">Most Innovative Companies </w:t>
      </w:r>
      <w:r w:rsidR="00D12D54">
        <w:t xml:space="preserve">List </w:t>
      </w:r>
    </w:p>
    <w:p w14:paraId="4D38A9AD" w14:textId="70D16441" w:rsidR="00593F81" w:rsidRDefault="00593F81" w:rsidP="001F2945">
      <w:pPr>
        <w:spacing w:after="0" w:line="276" w:lineRule="auto"/>
        <w:jc w:val="both"/>
      </w:pPr>
      <w:r w:rsidRPr="007F337F">
        <w:t xml:space="preserve">Fast </w:t>
      </w:r>
      <w:r w:rsidR="008B2785" w:rsidRPr="007F337F">
        <w:t>Company</w:t>
      </w:r>
      <w:r w:rsidR="008B2785">
        <w:t xml:space="preserve">’s </w:t>
      </w:r>
      <w:r>
        <w:t xml:space="preserve">editors and writers identified the companies driving progress around the world and across industries, evaluating thousands of submissions through a competitive application process. The result is a globe-spanning guide to innovation today, </w:t>
      </w:r>
      <w:r>
        <w:rPr>
          <w:color w:val="1D1C1D"/>
        </w:rPr>
        <w:t>from early</w:t>
      </w:r>
      <w:r w:rsidR="008B2785">
        <w:rPr>
          <w:color w:val="1D1C1D"/>
        </w:rPr>
        <w:t xml:space="preserve"> </w:t>
      </w:r>
      <w:r>
        <w:rPr>
          <w:color w:val="1D1C1D"/>
        </w:rPr>
        <w:t>stage startups to some of the most valuable companies in the world</w:t>
      </w:r>
      <w:r>
        <w:t xml:space="preserve">. </w:t>
      </w:r>
      <w:r w:rsidRPr="007F337F">
        <w:t>Fast Company</w:t>
      </w:r>
      <w:r>
        <w:t>’s</w:t>
      </w:r>
      <w:r>
        <w:rPr>
          <w:i/>
          <w:iCs/>
        </w:rPr>
        <w:t xml:space="preserve"> </w:t>
      </w:r>
      <w:r>
        <w:t xml:space="preserve">Most Innovative Companies package is available </w:t>
      </w:r>
      <w:hyperlink r:id="rId17" w:history="1">
        <w:r>
          <w:rPr>
            <w:rStyle w:val="Hyperlink"/>
          </w:rPr>
          <w:t>online</w:t>
        </w:r>
      </w:hyperlink>
      <w:r>
        <w:t>, as well as in</w:t>
      </w:r>
      <w:r w:rsidR="00A71417">
        <w:t xml:space="preserve"> </w:t>
      </w:r>
      <w:r>
        <w:t>app form via iTunes and on newsstands beginning March 26. The hashtag is #FCMostInnovative.</w:t>
      </w:r>
    </w:p>
    <w:p w14:paraId="2C7C3912" w14:textId="77777777" w:rsidR="00593F81" w:rsidRDefault="00593F81" w:rsidP="001F2945">
      <w:pPr>
        <w:spacing w:after="0" w:line="276" w:lineRule="auto"/>
        <w:jc w:val="both"/>
        <w:rPr>
          <w:rFonts w:cstheme="minorHAnsi"/>
          <w:bCs/>
        </w:rPr>
      </w:pPr>
    </w:p>
    <w:p w14:paraId="54335FDB" w14:textId="17E52976" w:rsidR="00593F81" w:rsidRDefault="00593F81" w:rsidP="001F2945">
      <w:pPr>
        <w:spacing w:after="0" w:line="276" w:lineRule="auto"/>
        <w:jc w:val="both"/>
        <w:rPr>
          <w:rFonts w:cstheme="minorHAnsi"/>
          <w:bCs/>
        </w:rPr>
      </w:pPr>
      <w:r>
        <w:rPr>
          <w:rFonts w:cstheme="minorHAnsi"/>
          <w:bCs/>
        </w:rPr>
        <w:t xml:space="preserve">About Fast Company </w:t>
      </w:r>
    </w:p>
    <w:p w14:paraId="40E502DF" w14:textId="1B405AAE" w:rsidR="007C7355" w:rsidRPr="00593F81" w:rsidRDefault="007C7355" w:rsidP="001F2945">
      <w:pPr>
        <w:spacing w:after="0" w:line="276" w:lineRule="auto"/>
        <w:jc w:val="both"/>
        <w:rPr>
          <w:rFonts w:cstheme="minorHAnsi"/>
          <w:bCs/>
        </w:rPr>
      </w:pPr>
      <w:r w:rsidRPr="00593F81">
        <w:rPr>
          <w:rFonts w:cstheme="minorHAnsi"/>
          <w:bCs/>
        </w:rPr>
        <w:t>Fast Company is the only media brand fully dedicated to the vital intersection of business, innovation and design, engaging the most influential leaders, companies and thinkers on the future of business. Headquartered in New York City, Fast Company is published by Mansueto Ventures LLC, along with our sister publication Inc., and can be found online at www.fastcompany.com.</w:t>
      </w:r>
    </w:p>
    <w:p w14:paraId="2F462B98" w14:textId="77777777" w:rsidR="007C7355" w:rsidRPr="00271F8C" w:rsidRDefault="007C7355" w:rsidP="001F2945">
      <w:pPr>
        <w:spacing w:after="0" w:line="276" w:lineRule="auto"/>
        <w:jc w:val="both"/>
        <w:rPr>
          <w:rFonts w:cstheme="minorHAnsi"/>
          <w:bCs/>
        </w:rPr>
      </w:pPr>
    </w:p>
    <w:p w14:paraId="49B9EC55" w14:textId="1484DCA8" w:rsidR="00836DDB" w:rsidRPr="00271F8C" w:rsidRDefault="00836DDB" w:rsidP="001F2945">
      <w:pPr>
        <w:spacing w:after="0" w:line="276" w:lineRule="auto"/>
        <w:jc w:val="both"/>
        <w:rPr>
          <w:rFonts w:cstheme="minorHAnsi"/>
          <w:bCs/>
        </w:rPr>
      </w:pPr>
    </w:p>
    <w:p w14:paraId="1CA02FC3" w14:textId="3AD92A6E" w:rsidR="003157B5" w:rsidRPr="00271F8C" w:rsidRDefault="003157B5" w:rsidP="001F2945">
      <w:pPr>
        <w:spacing w:after="0" w:line="276" w:lineRule="auto"/>
        <w:jc w:val="both"/>
        <w:rPr>
          <w:rFonts w:cstheme="minorHAnsi"/>
          <w:bCs/>
        </w:rPr>
      </w:pPr>
      <w:r w:rsidRPr="00271F8C">
        <w:rPr>
          <w:rFonts w:cstheme="minorHAnsi"/>
          <w:bCs/>
        </w:rPr>
        <w:t>More about Inc. and the Inc. 5000 Regionals</w:t>
      </w:r>
    </w:p>
    <w:p w14:paraId="48551F9C" w14:textId="77777777" w:rsidR="003157B5" w:rsidRPr="00271F8C" w:rsidRDefault="003157B5" w:rsidP="001F2945">
      <w:pPr>
        <w:spacing w:after="0" w:line="276" w:lineRule="auto"/>
        <w:jc w:val="both"/>
        <w:rPr>
          <w:rFonts w:cstheme="minorHAnsi"/>
          <w:bCs/>
        </w:rPr>
      </w:pPr>
      <w:r w:rsidRPr="00271F8C">
        <w:rPr>
          <w:rFonts w:cstheme="minorHAnsi"/>
          <w:bCs/>
        </w:rPr>
        <w:t>Methodology</w:t>
      </w:r>
    </w:p>
    <w:p w14:paraId="04AA805D" w14:textId="648CCC07" w:rsidR="003157B5" w:rsidRDefault="003157B5" w:rsidP="001F2945">
      <w:pPr>
        <w:spacing w:after="0" w:line="276" w:lineRule="auto"/>
        <w:jc w:val="both"/>
        <w:rPr>
          <w:rFonts w:cstheme="minorHAnsi"/>
          <w:bCs/>
        </w:rPr>
      </w:pPr>
      <w:r w:rsidRPr="00271F8C">
        <w:rPr>
          <w:rFonts w:cstheme="minorHAnsi"/>
          <w:bCs/>
        </w:rPr>
        <w:t>The 2024 Inc. 5000 Regionals are ranked according to percentage revenue growth when comparing 2020 and 2022. To qualify, companies must have been founded and generating revenue by March 31, 2020. They had to be U.S.-based, privately held, for-profit and independent</w:t>
      </w:r>
      <w:r w:rsidR="005D6A9A">
        <w:rPr>
          <w:rFonts w:cstheme="minorHAnsi"/>
          <w:bCs/>
        </w:rPr>
        <w:t xml:space="preserve"> – </w:t>
      </w:r>
      <w:r w:rsidRPr="00271F8C">
        <w:rPr>
          <w:rFonts w:cstheme="minorHAnsi"/>
          <w:bCs/>
        </w:rPr>
        <w:t>not subsidiaries or divisions of other companies</w:t>
      </w:r>
      <w:r w:rsidR="000A7B1C">
        <w:rPr>
          <w:rFonts w:cstheme="minorHAnsi"/>
          <w:bCs/>
        </w:rPr>
        <w:t xml:space="preserve"> – </w:t>
      </w:r>
      <w:r w:rsidRPr="00271F8C">
        <w:rPr>
          <w:rFonts w:cstheme="minorHAnsi"/>
          <w:bCs/>
        </w:rPr>
        <w:t xml:space="preserve">as of December 31, 2022. (Since then, </w:t>
      </w:r>
      <w:r w:rsidR="00FE060A" w:rsidRPr="00271F8C">
        <w:rPr>
          <w:rFonts w:cstheme="minorHAnsi"/>
          <w:bCs/>
        </w:rPr>
        <w:t>several</w:t>
      </w:r>
      <w:r w:rsidRPr="00271F8C">
        <w:rPr>
          <w:rFonts w:cstheme="minorHAnsi"/>
          <w:bCs/>
        </w:rPr>
        <w:t xml:space="preserve"> companies on the list have gone public or been acquired.) The minimum revenue required for 2020 is $100,000; the minimum for 2022 is $1 million. As always, Inc. reserves the right to decline applicants for subjective reasons.</w:t>
      </w:r>
    </w:p>
    <w:p w14:paraId="0B5A711A" w14:textId="77777777" w:rsidR="008343F1" w:rsidRPr="00271F8C" w:rsidRDefault="008343F1" w:rsidP="001F2945">
      <w:pPr>
        <w:spacing w:after="0" w:line="276" w:lineRule="auto"/>
        <w:jc w:val="both"/>
        <w:rPr>
          <w:rFonts w:cstheme="minorHAnsi"/>
          <w:bCs/>
        </w:rPr>
      </w:pPr>
    </w:p>
    <w:p w14:paraId="1C0B175A" w14:textId="77777777" w:rsidR="003157B5" w:rsidRPr="00271F8C" w:rsidRDefault="003157B5" w:rsidP="001F2945">
      <w:pPr>
        <w:spacing w:after="0" w:line="276" w:lineRule="auto"/>
        <w:jc w:val="both"/>
        <w:rPr>
          <w:rFonts w:cstheme="minorHAnsi"/>
          <w:bCs/>
        </w:rPr>
      </w:pPr>
      <w:r w:rsidRPr="00271F8C">
        <w:rPr>
          <w:rFonts w:cstheme="minorHAnsi"/>
          <w:bCs/>
        </w:rPr>
        <w:t>About Inc. Media</w:t>
      </w:r>
    </w:p>
    <w:p w14:paraId="708B8792" w14:textId="476E4BA9" w:rsidR="003157B5" w:rsidRDefault="003157B5" w:rsidP="001F2945">
      <w:pPr>
        <w:spacing w:after="0" w:line="276" w:lineRule="auto"/>
        <w:jc w:val="both"/>
        <w:rPr>
          <w:rFonts w:cstheme="minorHAnsi"/>
          <w:bCs/>
        </w:rPr>
      </w:pPr>
      <w:r w:rsidRPr="00271F8C">
        <w:rPr>
          <w:rFonts w:cstheme="minorHAnsi"/>
          <w:bCs/>
        </w:rPr>
        <w:t>The world’s most trusted business</w:t>
      </w:r>
      <w:r w:rsidR="00554305">
        <w:rPr>
          <w:rFonts w:cstheme="minorHAnsi"/>
          <w:bCs/>
        </w:rPr>
        <w:t xml:space="preserve"> </w:t>
      </w:r>
      <w:r w:rsidRPr="00271F8C">
        <w:rPr>
          <w:rFonts w:cstheme="minorHAnsi"/>
          <w:bCs/>
        </w:rPr>
        <w:t>media brand, Inc. 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w:t>
      </w:r>
    </w:p>
    <w:p w14:paraId="666D9270" w14:textId="77777777" w:rsidR="008343F1" w:rsidRPr="00271F8C" w:rsidRDefault="008343F1" w:rsidP="001F2945">
      <w:pPr>
        <w:spacing w:after="0" w:line="276" w:lineRule="auto"/>
        <w:jc w:val="both"/>
        <w:rPr>
          <w:rFonts w:cstheme="minorHAnsi"/>
          <w:bCs/>
        </w:rPr>
      </w:pPr>
    </w:p>
    <w:p w14:paraId="33DCEEDD" w14:textId="77777777" w:rsidR="003157B5" w:rsidRPr="00271F8C" w:rsidRDefault="003157B5" w:rsidP="001F2945">
      <w:pPr>
        <w:spacing w:after="0" w:line="276" w:lineRule="auto"/>
        <w:jc w:val="both"/>
        <w:rPr>
          <w:rFonts w:cstheme="minorHAnsi"/>
          <w:bCs/>
        </w:rPr>
      </w:pPr>
      <w:r w:rsidRPr="00271F8C">
        <w:rPr>
          <w:rFonts w:cstheme="minorHAnsi"/>
          <w:bCs/>
        </w:rPr>
        <w:t>The associated Inc. 5000 Conference is part of a highly acclaimed portfolio of bespoke events produced by Inc. For more information, visit www.inc.com.</w:t>
      </w:r>
    </w:p>
    <w:p w14:paraId="0E24CB1A" w14:textId="77777777" w:rsidR="003157B5" w:rsidRDefault="003157B5" w:rsidP="001F2945">
      <w:pPr>
        <w:pStyle w:val="NormalWeb"/>
        <w:spacing w:before="0" w:beforeAutospacing="0" w:after="0" w:afterAutospacing="0" w:line="276" w:lineRule="auto"/>
        <w:jc w:val="both"/>
        <w:rPr>
          <w:rFonts w:asciiTheme="minorHAnsi" w:hAnsiTheme="minorHAnsi" w:cstheme="minorHAnsi"/>
          <w:color w:val="282828"/>
        </w:rPr>
      </w:pPr>
    </w:p>
    <w:sectPr w:rsidR="0031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6DDE"/>
    <w:multiLevelType w:val="multilevel"/>
    <w:tmpl w:val="58448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04DAF"/>
    <w:multiLevelType w:val="multilevel"/>
    <w:tmpl w:val="FCC47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721EF"/>
    <w:multiLevelType w:val="multilevel"/>
    <w:tmpl w:val="1744D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349BA"/>
    <w:multiLevelType w:val="hybridMultilevel"/>
    <w:tmpl w:val="3F1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52FE9"/>
    <w:multiLevelType w:val="multilevel"/>
    <w:tmpl w:val="94E49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7796E"/>
    <w:multiLevelType w:val="multilevel"/>
    <w:tmpl w:val="7E726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64865"/>
    <w:multiLevelType w:val="hybridMultilevel"/>
    <w:tmpl w:val="221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C1B92"/>
    <w:multiLevelType w:val="multilevel"/>
    <w:tmpl w:val="D56C3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0971BE"/>
    <w:multiLevelType w:val="multilevel"/>
    <w:tmpl w:val="98404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D6D67"/>
    <w:multiLevelType w:val="hybridMultilevel"/>
    <w:tmpl w:val="3A4E2C76"/>
    <w:lvl w:ilvl="0" w:tplc="24AC5D0E">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C1054"/>
    <w:multiLevelType w:val="multilevel"/>
    <w:tmpl w:val="14B24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963017"/>
    <w:multiLevelType w:val="multilevel"/>
    <w:tmpl w:val="47668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D369A9"/>
    <w:multiLevelType w:val="multilevel"/>
    <w:tmpl w:val="9166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F4982"/>
    <w:multiLevelType w:val="hybridMultilevel"/>
    <w:tmpl w:val="4EDC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F3D98"/>
    <w:multiLevelType w:val="multilevel"/>
    <w:tmpl w:val="4AB6A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A50D24"/>
    <w:multiLevelType w:val="hybridMultilevel"/>
    <w:tmpl w:val="B7A6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15EE2"/>
    <w:multiLevelType w:val="multilevel"/>
    <w:tmpl w:val="B05C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E26FAC"/>
    <w:multiLevelType w:val="multilevel"/>
    <w:tmpl w:val="ACC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0F284C"/>
    <w:multiLevelType w:val="multilevel"/>
    <w:tmpl w:val="5596D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9716714">
    <w:abstractNumId w:val="10"/>
  </w:num>
  <w:num w:numId="2" w16cid:durableId="946158496">
    <w:abstractNumId w:val="15"/>
  </w:num>
  <w:num w:numId="3" w16cid:durableId="823819770">
    <w:abstractNumId w:val="3"/>
  </w:num>
  <w:num w:numId="4" w16cid:durableId="186457036">
    <w:abstractNumId w:val="17"/>
  </w:num>
  <w:num w:numId="5" w16cid:durableId="226579049">
    <w:abstractNumId w:val="12"/>
  </w:num>
  <w:num w:numId="6" w16cid:durableId="1035807064">
    <w:abstractNumId w:val="13"/>
  </w:num>
  <w:num w:numId="7" w16cid:durableId="1826775437">
    <w:abstractNumId w:val="6"/>
  </w:num>
  <w:num w:numId="8" w16cid:durableId="887454370">
    <w:abstractNumId w:val="16"/>
  </w:num>
  <w:num w:numId="9" w16cid:durableId="1598051805">
    <w:abstractNumId w:val="5"/>
  </w:num>
  <w:num w:numId="10" w16cid:durableId="1636642668">
    <w:abstractNumId w:val="0"/>
  </w:num>
  <w:num w:numId="11" w16cid:durableId="8872894">
    <w:abstractNumId w:val="11"/>
  </w:num>
  <w:num w:numId="12" w16cid:durableId="1278678061">
    <w:abstractNumId w:val="1"/>
  </w:num>
  <w:num w:numId="13" w16cid:durableId="1527403716">
    <w:abstractNumId w:val="4"/>
  </w:num>
  <w:num w:numId="14" w16cid:durableId="1626427359">
    <w:abstractNumId w:val="2"/>
  </w:num>
  <w:num w:numId="15" w16cid:durableId="662128211">
    <w:abstractNumId w:val="7"/>
  </w:num>
  <w:num w:numId="16" w16cid:durableId="139614464">
    <w:abstractNumId w:val="18"/>
  </w:num>
  <w:num w:numId="17" w16cid:durableId="187571928">
    <w:abstractNumId w:val="14"/>
  </w:num>
  <w:num w:numId="18" w16cid:durableId="175386593">
    <w:abstractNumId w:val="8"/>
  </w:num>
  <w:num w:numId="19" w16cid:durableId="1980383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3B"/>
    <w:rsid w:val="000236AD"/>
    <w:rsid w:val="00023E40"/>
    <w:rsid w:val="00031894"/>
    <w:rsid w:val="000322AD"/>
    <w:rsid w:val="00034FB9"/>
    <w:rsid w:val="00044CED"/>
    <w:rsid w:val="00056B75"/>
    <w:rsid w:val="000715AF"/>
    <w:rsid w:val="000809A0"/>
    <w:rsid w:val="00091266"/>
    <w:rsid w:val="000A6623"/>
    <w:rsid w:val="000A7B1C"/>
    <w:rsid w:val="000B6642"/>
    <w:rsid w:val="000C0E12"/>
    <w:rsid w:val="000C364E"/>
    <w:rsid w:val="000C444F"/>
    <w:rsid w:val="000D07C5"/>
    <w:rsid w:val="000D0C2A"/>
    <w:rsid w:val="000D0CB4"/>
    <w:rsid w:val="000D527F"/>
    <w:rsid w:val="000D6C9E"/>
    <w:rsid w:val="000E220C"/>
    <w:rsid w:val="000F3EF9"/>
    <w:rsid w:val="000F5108"/>
    <w:rsid w:val="000F5D01"/>
    <w:rsid w:val="0010143D"/>
    <w:rsid w:val="00105B04"/>
    <w:rsid w:val="00106212"/>
    <w:rsid w:val="001179D7"/>
    <w:rsid w:val="00125BF0"/>
    <w:rsid w:val="0013028A"/>
    <w:rsid w:val="00131C58"/>
    <w:rsid w:val="001348C3"/>
    <w:rsid w:val="0013525D"/>
    <w:rsid w:val="00142703"/>
    <w:rsid w:val="001456D6"/>
    <w:rsid w:val="00164073"/>
    <w:rsid w:val="00173BA2"/>
    <w:rsid w:val="00175261"/>
    <w:rsid w:val="00186228"/>
    <w:rsid w:val="0018728E"/>
    <w:rsid w:val="001A40C4"/>
    <w:rsid w:val="001B1593"/>
    <w:rsid w:val="001B4094"/>
    <w:rsid w:val="001B7489"/>
    <w:rsid w:val="001E598D"/>
    <w:rsid w:val="001E5EDF"/>
    <w:rsid w:val="001E7A0C"/>
    <w:rsid w:val="001F2945"/>
    <w:rsid w:val="002023F6"/>
    <w:rsid w:val="00211040"/>
    <w:rsid w:val="002139CA"/>
    <w:rsid w:val="00225E6D"/>
    <w:rsid w:val="00234DE4"/>
    <w:rsid w:val="0024187F"/>
    <w:rsid w:val="00246F64"/>
    <w:rsid w:val="00264FEF"/>
    <w:rsid w:val="00271F8C"/>
    <w:rsid w:val="002A2470"/>
    <w:rsid w:val="002A2699"/>
    <w:rsid w:val="002A3F16"/>
    <w:rsid w:val="002A4C86"/>
    <w:rsid w:val="002A519A"/>
    <w:rsid w:val="002A52EB"/>
    <w:rsid w:val="002B60A2"/>
    <w:rsid w:val="002C109F"/>
    <w:rsid w:val="002D17A1"/>
    <w:rsid w:val="002D3981"/>
    <w:rsid w:val="002D6711"/>
    <w:rsid w:val="002E02F0"/>
    <w:rsid w:val="002F4216"/>
    <w:rsid w:val="00303AFE"/>
    <w:rsid w:val="0031049B"/>
    <w:rsid w:val="003157B5"/>
    <w:rsid w:val="0032298D"/>
    <w:rsid w:val="003259EE"/>
    <w:rsid w:val="00325FA1"/>
    <w:rsid w:val="00342B50"/>
    <w:rsid w:val="00343168"/>
    <w:rsid w:val="00344C09"/>
    <w:rsid w:val="003764AB"/>
    <w:rsid w:val="003A49E3"/>
    <w:rsid w:val="003B2167"/>
    <w:rsid w:val="003B6CDF"/>
    <w:rsid w:val="003C15D9"/>
    <w:rsid w:val="003D3DC3"/>
    <w:rsid w:val="003F11B6"/>
    <w:rsid w:val="00407F88"/>
    <w:rsid w:val="00410419"/>
    <w:rsid w:val="004217E4"/>
    <w:rsid w:val="004221FE"/>
    <w:rsid w:val="00425BB7"/>
    <w:rsid w:val="00425DF7"/>
    <w:rsid w:val="0043740A"/>
    <w:rsid w:val="00442043"/>
    <w:rsid w:val="004610FE"/>
    <w:rsid w:val="00464A59"/>
    <w:rsid w:val="00466AB0"/>
    <w:rsid w:val="00477E6A"/>
    <w:rsid w:val="00483CBA"/>
    <w:rsid w:val="00485064"/>
    <w:rsid w:val="004900CC"/>
    <w:rsid w:val="00490ACF"/>
    <w:rsid w:val="0049240E"/>
    <w:rsid w:val="0049713C"/>
    <w:rsid w:val="004A5B4A"/>
    <w:rsid w:val="004B6856"/>
    <w:rsid w:val="004B7186"/>
    <w:rsid w:val="004C1367"/>
    <w:rsid w:val="004C1A31"/>
    <w:rsid w:val="004C2B9F"/>
    <w:rsid w:val="004E1B26"/>
    <w:rsid w:val="004E1CFB"/>
    <w:rsid w:val="004E28DC"/>
    <w:rsid w:val="004E29DC"/>
    <w:rsid w:val="004E2C0F"/>
    <w:rsid w:val="004E5D00"/>
    <w:rsid w:val="004E6163"/>
    <w:rsid w:val="004F0F06"/>
    <w:rsid w:val="004F3FE0"/>
    <w:rsid w:val="004F52E7"/>
    <w:rsid w:val="004F5896"/>
    <w:rsid w:val="004F5B9F"/>
    <w:rsid w:val="004F788D"/>
    <w:rsid w:val="005077BE"/>
    <w:rsid w:val="00510F1F"/>
    <w:rsid w:val="00513A5B"/>
    <w:rsid w:val="00513BEA"/>
    <w:rsid w:val="0052109E"/>
    <w:rsid w:val="00521B51"/>
    <w:rsid w:val="00526528"/>
    <w:rsid w:val="0053044C"/>
    <w:rsid w:val="00533959"/>
    <w:rsid w:val="00534018"/>
    <w:rsid w:val="00537392"/>
    <w:rsid w:val="005429ED"/>
    <w:rsid w:val="005430C7"/>
    <w:rsid w:val="005445A8"/>
    <w:rsid w:val="00546ECA"/>
    <w:rsid w:val="00554305"/>
    <w:rsid w:val="00556076"/>
    <w:rsid w:val="0056123B"/>
    <w:rsid w:val="00566E57"/>
    <w:rsid w:val="0057097A"/>
    <w:rsid w:val="005719A2"/>
    <w:rsid w:val="00572F2B"/>
    <w:rsid w:val="00581818"/>
    <w:rsid w:val="00590D62"/>
    <w:rsid w:val="00592272"/>
    <w:rsid w:val="00593F81"/>
    <w:rsid w:val="005C0CE1"/>
    <w:rsid w:val="005C50EB"/>
    <w:rsid w:val="005D2CE2"/>
    <w:rsid w:val="005D373B"/>
    <w:rsid w:val="005D6A9A"/>
    <w:rsid w:val="005F0A0F"/>
    <w:rsid w:val="005F4951"/>
    <w:rsid w:val="005F7E32"/>
    <w:rsid w:val="006171EA"/>
    <w:rsid w:val="00621829"/>
    <w:rsid w:val="00621A99"/>
    <w:rsid w:val="00640F46"/>
    <w:rsid w:val="00642EE3"/>
    <w:rsid w:val="0065361D"/>
    <w:rsid w:val="00664C40"/>
    <w:rsid w:val="00674A01"/>
    <w:rsid w:val="006779C6"/>
    <w:rsid w:val="00682B57"/>
    <w:rsid w:val="006865D0"/>
    <w:rsid w:val="00690342"/>
    <w:rsid w:val="00691F26"/>
    <w:rsid w:val="006B0455"/>
    <w:rsid w:val="006B2FEC"/>
    <w:rsid w:val="006C4AFB"/>
    <w:rsid w:val="006C5AD0"/>
    <w:rsid w:val="006D0BC6"/>
    <w:rsid w:val="006D756D"/>
    <w:rsid w:val="006F5AAD"/>
    <w:rsid w:val="00700228"/>
    <w:rsid w:val="0070294C"/>
    <w:rsid w:val="00704937"/>
    <w:rsid w:val="007132E9"/>
    <w:rsid w:val="007208F7"/>
    <w:rsid w:val="00723707"/>
    <w:rsid w:val="00735D99"/>
    <w:rsid w:val="007552CA"/>
    <w:rsid w:val="00756732"/>
    <w:rsid w:val="00760911"/>
    <w:rsid w:val="00772CE4"/>
    <w:rsid w:val="0077696B"/>
    <w:rsid w:val="00783901"/>
    <w:rsid w:val="00783ADD"/>
    <w:rsid w:val="007930E5"/>
    <w:rsid w:val="007A094F"/>
    <w:rsid w:val="007B7B33"/>
    <w:rsid w:val="007C7355"/>
    <w:rsid w:val="007E3FA0"/>
    <w:rsid w:val="007F1678"/>
    <w:rsid w:val="007F185C"/>
    <w:rsid w:val="007F337F"/>
    <w:rsid w:val="007F3CD2"/>
    <w:rsid w:val="008007BA"/>
    <w:rsid w:val="008136DB"/>
    <w:rsid w:val="00817CFF"/>
    <w:rsid w:val="008276B0"/>
    <w:rsid w:val="00833960"/>
    <w:rsid w:val="008343F1"/>
    <w:rsid w:val="00836DDB"/>
    <w:rsid w:val="008401D2"/>
    <w:rsid w:val="00844F7D"/>
    <w:rsid w:val="00847509"/>
    <w:rsid w:val="00850E8B"/>
    <w:rsid w:val="0085568E"/>
    <w:rsid w:val="0085632A"/>
    <w:rsid w:val="00885B94"/>
    <w:rsid w:val="00893175"/>
    <w:rsid w:val="008937D1"/>
    <w:rsid w:val="008A28DD"/>
    <w:rsid w:val="008A38EC"/>
    <w:rsid w:val="008A4988"/>
    <w:rsid w:val="008B2785"/>
    <w:rsid w:val="008B5473"/>
    <w:rsid w:val="008C15FE"/>
    <w:rsid w:val="008E4607"/>
    <w:rsid w:val="008F2407"/>
    <w:rsid w:val="008F6081"/>
    <w:rsid w:val="00903412"/>
    <w:rsid w:val="00903D8B"/>
    <w:rsid w:val="00916564"/>
    <w:rsid w:val="00921321"/>
    <w:rsid w:val="00923260"/>
    <w:rsid w:val="00925095"/>
    <w:rsid w:val="00934DDA"/>
    <w:rsid w:val="00936BB9"/>
    <w:rsid w:val="0095208A"/>
    <w:rsid w:val="00964B69"/>
    <w:rsid w:val="00964E15"/>
    <w:rsid w:val="009673C9"/>
    <w:rsid w:val="0096771C"/>
    <w:rsid w:val="00970554"/>
    <w:rsid w:val="0097144A"/>
    <w:rsid w:val="0097199D"/>
    <w:rsid w:val="00976721"/>
    <w:rsid w:val="00983502"/>
    <w:rsid w:val="00993CB5"/>
    <w:rsid w:val="009A0BDB"/>
    <w:rsid w:val="009D39E1"/>
    <w:rsid w:val="009D7AB6"/>
    <w:rsid w:val="009E626C"/>
    <w:rsid w:val="009F0279"/>
    <w:rsid w:val="009F3580"/>
    <w:rsid w:val="00A069D7"/>
    <w:rsid w:val="00A132FF"/>
    <w:rsid w:val="00A13656"/>
    <w:rsid w:val="00A153F4"/>
    <w:rsid w:val="00A327B2"/>
    <w:rsid w:val="00A339B0"/>
    <w:rsid w:val="00A41CB5"/>
    <w:rsid w:val="00A563E9"/>
    <w:rsid w:val="00A601C2"/>
    <w:rsid w:val="00A71417"/>
    <w:rsid w:val="00A7348F"/>
    <w:rsid w:val="00A91640"/>
    <w:rsid w:val="00A923A2"/>
    <w:rsid w:val="00A9675F"/>
    <w:rsid w:val="00AA2FA8"/>
    <w:rsid w:val="00AA547C"/>
    <w:rsid w:val="00AA611B"/>
    <w:rsid w:val="00AB127B"/>
    <w:rsid w:val="00AB30A3"/>
    <w:rsid w:val="00AC3AD0"/>
    <w:rsid w:val="00AD5D45"/>
    <w:rsid w:val="00AE11DF"/>
    <w:rsid w:val="00AE3BDB"/>
    <w:rsid w:val="00AE4B08"/>
    <w:rsid w:val="00AE54B4"/>
    <w:rsid w:val="00AE7190"/>
    <w:rsid w:val="00AF0B87"/>
    <w:rsid w:val="00AF1141"/>
    <w:rsid w:val="00AF1CE6"/>
    <w:rsid w:val="00AF7DA0"/>
    <w:rsid w:val="00B1387B"/>
    <w:rsid w:val="00B21BAD"/>
    <w:rsid w:val="00B229A3"/>
    <w:rsid w:val="00B322F8"/>
    <w:rsid w:val="00B45AB8"/>
    <w:rsid w:val="00B53B65"/>
    <w:rsid w:val="00B57B34"/>
    <w:rsid w:val="00B62ED7"/>
    <w:rsid w:val="00B65FBB"/>
    <w:rsid w:val="00B662B4"/>
    <w:rsid w:val="00B706AA"/>
    <w:rsid w:val="00B7221F"/>
    <w:rsid w:val="00B87A63"/>
    <w:rsid w:val="00BA149A"/>
    <w:rsid w:val="00BA546E"/>
    <w:rsid w:val="00BB44EA"/>
    <w:rsid w:val="00BD506E"/>
    <w:rsid w:val="00BD7882"/>
    <w:rsid w:val="00BE555E"/>
    <w:rsid w:val="00BF1199"/>
    <w:rsid w:val="00BF435F"/>
    <w:rsid w:val="00BF75B9"/>
    <w:rsid w:val="00C04D91"/>
    <w:rsid w:val="00C07ACD"/>
    <w:rsid w:val="00C10BE3"/>
    <w:rsid w:val="00C15895"/>
    <w:rsid w:val="00C16F45"/>
    <w:rsid w:val="00C26EEA"/>
    <w:rsid w:val="00C30BE2"/>
    <w:rsid w:val="00C32262"/>
    <w:rsid w:val="00C3724F"/>
    <w:rsid w:val="00C40792"/>
    <w:rsid w:val="00C42BBE"/>
    <w:rsid w:val="00C46070"/>
    <w:rsid w:val="00C567B7"/>
    <w:rsid w:val="00C6378B"/>
    <w:rsid w:val="00C64C02"/>
    <w:rsid w:val="00C6698A"/>
    <w:rsid w:val="00C70A17"/>
    <w:rsid w:val="00C72CBC"/>
    <w:rsid w:val="00C74623"/>
    <w:rsid w:val="00C74BEA"/>
    <w:rsid w:val="00C816D5"/>
    <w:rsid w:val="00CB6563"/>
    <w:rsid w:val="00CC23F0"/>
    <w:rsid w:val="00CC40F0"/>
    <w:rsid w:val="00CD0275"/>
    <w:rsid w:val="00CD2EBB"/>
    <w:rsid w:val="00CD3830"/>
    <w:rsid w:val="00CE3CC6"/>
    <w:rsid w:val="00D12D54"/>
    <w:rsid w:val="00D16708"/>
    <w:rsid w:val="00D16E5D"/>
    <w:rsid w:val="00D2043E"/>
    <w:rsid w:val="00D232F1"/>
    <w:rsid w:val="00D536E1"/>
    <w:rsid w:val="00D53FFF"/>
    <w:rsid w:val="00D55F3B"/>
    <w:rsid w:val="00D56B29"/>
    <w:rsid w:val="00D57A4A"/>
    <w:rsid w:val="00D77491"/>
    <w:rsid w:val="00DB090E"/>
    <w:rsid w:val="00DB0C70"/>
    <w:rsid w:val="00DB185D"/>
    <w:rsid w:val="00DC050E"/>
    <w:rsid w:val="00DC2AFA"/>
    <w:rsid w:val="00DC457D"/>
    <w:rsid w:val="00DD452C"/>
    <w:rsid w:val="00DF3BB4"/>
    <w:rsid w:val="00DF4EF0"/>
    <w:rsid w:val="00E044A8"/>
    <w:rsid w:val="00E40BE0"/>
    <w:rsid w:val="00E47A29"/>
    <w:rsid w:val="00E70797"/>
    <w:rsid w:val="00E86F22"/>
    <w:rsid w:val="00E91F8D"/>
    <w:rsid w:val="00E92E7A"/>
    <w:rsid w:val="00E93B6B"/>
    <w:rsid w:val="00E96E16"/>
    <w:rsid w:val="00EB7F50"/>
    <w:rsid w:val="00ED0711"/>
    <w:rsid w:val="00ED2B5B"/>
    <w:rsid w:val="00ED6DAC"/>
    <w:rsid w:val="00EE721D"/>
    <w:rsid w:val="00EF30C1"/>
    <w:rsid w:val="00EF47A6"/>
    <w:rsid w:val="00F1506F"/>
    <w:rsid w:val="00F27F96"/>
    <w:rsid w:val="00F35863"/>
    <w:rsid w:val="00F405FD"/>
    <w:rsid w:val="00F42390"/>
    <w:rsid w:val="00F572A0"/>
    <w:rsid w:val="00F603D3"/>
    <w:rsid w:val="00F609EC"/>
    <w:rsid w:val="00F64E44"/>
    <w:rsid w:val="00F678CA"/>
    <w:rsid w:val="00F72B3D"/>
    <w:rsid w:val="00F774CA"/>
    <w:rsid w:val="00F81014"/>
    <w:rsid w:val="00F82200"/>
    <w:rsid w:val="00F85883"/>
    <w:rsid w:val="00F9558D"/>
    <w:rsid w:val="00FA01F5"/>
    <w:rsid w:val="00FA713C"/>
    <w:rsid w:val="00FC0717"/>
    <w:rsid w:val="00FE060A"/>
    <w:rsid w:val="00FE0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C090"/>
  <w15:chartTrackingRefBased/>
  <w15:docId w15:val="{8BB52C84-D5D4-47AF-A195-0162D64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37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D373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73B"/>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5D37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D373B"/>
    <w:rPr>
      <w:color w:val="0563C1" w:themeColor="hyperlink"/>
      <w:u w:val="single"/>
    </w:rPr>
  </w:style>
  <w:style w:type="paragraph" w:customStyle="1" w:styleId="Reference">
    <w:name w:val="Reference"/>
    <w:basedOn w:val="Normal"/>
    <w:uiPriority w:val="9"/>
    <w:qFormat/>
    <w:rsid w:val="005D373B"/>
    <w:pPr>
      <w:spacing w:after="0" w:line="480" w:lineRule="auto"/>
      <w:ind w:firstLine="720"/>
      <w:jc w:val="center"/>
    </w:pPr>
    <w:rPr>
      <w:rFonts w:eastAsia="Times New Roman" w:cs="Times New Roman"/>
      <w:i/>
      <w:iCs/>
      <w:kern w:val="0"/>
      <w:sz w:val="24"/>
      <w14:ligatures w14:val="none"/>
    </w:rPr>
  </w:style>
  <w:style w:type="character" w:styleId="UnresolvedMention">
    <w:name w:val="Unresolved Mention"/>
    <w:basedOn w:val="DefaultParagraphFont"/>
    <w:uiPriority w:val="99"/>
    <w:semiHidden/>
    <w:unhideWhenUsed/>
    <w:rsid w:val="005D373B"/>
    <w:rPr>
      <w:color w:val="605E5C"/>
      <w:shd w:val="clear" w:color="auto" w:fill="E1DFDD"/>
    </w:rPr>
  </w:style>
  <w:style w:type="character" w:customStyle="1" w:styleId="Heading2Char">
    <w:name w:val="Heading 2 Char"/>
    <w:basedOn w:val="DefaultParagraphFont"/>
    <w:link w:val="Heading2"/>
    <w:uiPriority w:val="9"/>
    <w:semiHidden/>
    <w:rsid w:val="005D373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6623"/>
    <w:pPr>
      <w:ind w:left="720"/>
      <w:contextualSpacing/>
    </w:pPr>
    <w:rPr>
      <w:kern w:val="0"/>
      <w14:ligatures w14:val="none"/>
    </w:rPr>
  </w:style>
  <w:style w:type="paragraph" w:styleId="Revision">
    <w:name w:val="Revision"/>
    <w:hidden/>
    <w:uiPriority w:val="99"/>
    <w:semiHidden/>
    <w:rsid w:val="000E220C"/>
    <w:pPr>
      <w:spacing w:after="0" w:line="240" w:lineRule="auto"/>
    </w:pPr>
  </w:style>
  <w:style w:type="character" w:styleId="CommentReference">
    <w:name w:val="annotation reference"/>
    <w:basedOn w:val="DefaultParagraphFont"/>
    <w:uiPriority w:val="99"/>
    <w:semiHidden/>
    <w:unhideWhenUsed/>
    <w:rsid w:val="00AA547C"/>
    <w:rPr>
      <w:sz w:val="16"/>
      <w:szCs w:val="16"/>
    </w:rPr>
  </w:style>
  <w:style w:type="paragraph" w:styleId="CommentText">
    <w:name w:val="annotation text"/>
    <w:basedOn w:val="Normal"/>
    <w:link w:val="CommentTextChar"/>
    <w:uiPriority w:val="99"/>
    <w:unhideWhenUsed/>
    <w:rsid w:val="00AA547C"/>
    <w:pPr>
      <w:spacing w:line="240" w:lineRule="auto"/>
    </w:pPr>
    <w:rPr>
      <w:sz w:val="20"/>
      <w:szCs w:val="20"/>
    </w:rPr>
  </w:style>
  <w:style w:type="character" w:customStyle="1" w:styleId="CommentTextChar">
    <w:name w:val="Comment Text Char"/>
    <w:basedOn w:val="DefaultParagraphFont"/>
    <w:link w:val="CommentText"/>
    <w:uiPriority w:val="99"/>
    <w:rsid w:val="00AA547C"/>
    <w:rPr>
      <w:sz w:val="20"/>
      <w:szCs w:val="20"/>
    </w:rPr>
  </w:style>
  <w:style w:type="paragraph" w:styleId="CommentSubject">
    <w:name w:val="annotation subject"/>
    <w:basedOn w:val="CommentText"/>
    <w:next w:val="CommentText"/>
    <w:link w:val="CommentSubjectChar"/>
    <w:uiPriority w:val="99"/>
    <w:semiHidden/>
    <w:unhideWhenUsed/>
    <w:rsid w:val="00AA547C"/>
    <w:rPr>
      <w:b/>
      <w:bCs/>
    </w:rPr>
  </w:style>
  <w:style w:type="character" w:customStyle="1" w:styleId="CommentSubjectChar">
    <w:name w:val="Comment Subject Char"/>
    <w:basedOn w:val="CommentTextChar"/>
    <w:link w:val="CommentSubject"/>
    <w:uiPriority w:val="99"/>
    <w:semiHidden/>
    <w:rsid w:val="00AA547C"/>
    <w:rPr>
      <w:b/>
      <w:bCs/>
      <w:sz w:val="20"/>
      <w:szCs w:val="20"/>
    </w:rPr>
  </w:style>
  <w:style w:type="paragraph" w:customStyle="1" w:styleId="ds-p-y-xs">
    <w:name w:val="ds-p-y-xs"/>
    <w:basedOn w:val="Normal"/>
    <w:rsid w:val="003D3D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s-listitem">
    <w:name w:val="ds-list__item"/>
    <w:basedOn w:val="Normal"/>
    <w:rsid w:val="003D3D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tem-list--text">
    <w:name w:val="item-list--text"/>
    <w:basedOn w:val="DefaultParagraphFont"/>
    <w:rsid w:val="003D3DC3"/>
  </w:style>
  <w:style w:type="character" w:customStyle="1" w:styleId="view-text-color">
    <w:name w:val="view-text-color"/>
    <w:basedOn w:val="DefaultParagraphFont"/>
    <w:rsid w:val="003D3DC3"/>
  </w:style>
  <w:style w:type="character" w:customStyle="1" w:styleId="Heading1Char">
    <w:name w:val="Heading 1 Char"/>
    <w:basedOn w:val="DefaultParagraphFont"/>
    <w:link w:val="Heading1"/>
    <w:uiPriority w:val="9"/>
    <w:rsid w:val="000C444F"/>
    <w:rPr>
      <w:rFonts w:asciiTheme="majorHAnsi" w:eastAsiaTheme="majorEastAsia" w:hAnsiTheme="majorHAnsi" w:cstheme="majorBidi"/>
      <w:color w:val="2F5496" w:themeColor="accent1" w:themeShade="BF"/>
      <w:sz w:val="32"/>
      <w:szCs w:val="32"/>
    </w:rPr>
  </w:style>
  <w:style w:type="character" w:customStyle="1" w:styleId="igc-table-cell-span">
    <w:name w:val="igc-table-cell-span"/>
    <w:basedOn w:val="DefaultParagraphFont"/>
    <w:rsid w:val="000C444F"/>
  </w:style>
  <w:style w:type="character" w:styleId="Strong">
    <w:name w:val="Strong"/>
    <w:basedOn w:val="DefaultParagraphFont"/>
    <w:uiPriority w:val="22"/>
    <w:qFormat/>
    <w:rsid w:val="000C444F"/>
    <w:rPr>
      <w:b/>
      <w:bCs/>
    </w:rPr>
  </w:style>
  <w:style w:type="character" w:customStyle="1" w:styleId="apple-converted-space">
    <w:name w:val="apple-converted-space"/>
    <w:basedOn w:val="DefaultParagraphFont"/>
    <w:rsid w:val="00A327B2"/>
  </w:style>
  <w:style w:type="character" w:customStyle="1" w:styleId="mentionstylementiondq5xl">
    <w:name w:val="mentionstyle_mention__dq5xl"/>
    <w:basedOn w:val="DefaultParagraphFont"/>
    <w:rsid w:val="00AB30A3"/>
  </w:style>
  <w:style w:type="character" w:styleId="FollowedHyperlink">
    <w:name w:val="FollowedHyperlink"/>
    <w:basedOn w:val="DefaultParagraphFont"/>
    <w:uiPriority w:val="99"/>
    <w:semiHidden/>
    <w:unhideWhenUsed/>
    <w:rsid w:val="00510F1F"/>
    <w:rPr>
      <w:color w:val="954F72" w:themeColor="followedHyperlink"/>
      <w:u w:val="single"/>
    </w:rPr>
  </w:style>
  <w:style w:type="character" w:customStyle="1" w:styleId="ui-provider">
    <w:name w:val="ui-provider"/>
    <w:basedOn w:val="DefaultParagraphFont"/>
    <w:rsid w:val="00976721"/>
  </w:style>
  <w:style w:type="character" w:styleId="Emphasis">
    <w:name w:val="Emphasis"/>
    <w:basedOn w:val="DefaultParagraphFont"/>
    <w:uiPriority w:val="20"/>
    <w:qFormat/>
    <w:rsid w:val="00513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391">
      <w:bodyDiv w:val="1"/>
      <w:marLeft w:val="0"/>
      <w:marRight w:val="0"/>
      <w:marTop w:val="0"/>
      <w:marBottom w:val="0"/>
      <w:divBdr>
        <w:top w:val="none" w:sz="0" w:space="0" w:color="auto"/>
        <w:left w:val="none" w:sz="0" w:space="0" w:color="auto"/>
        <w:bottom w:val="none" w:sz="0" w:space="0" w:color="auto"/>
        <w:right w:val="none" w:sz="0" w:space="0" w:color="auto"/>
      </w:divBdr>
    </w:div>
    <w:div w:id="66197103">
      <w:bodyDiv w:val="1"/>
      <w:marLeft w:val="0"/>
      <w:marRight w:val="0"/>
      <w:marTop w:val="0"/>
      <w:marBottom w:val="0"/>
      <w:divBdr>
        <w:top w:val="none" w:sz="0" w:space="0" w:color="auto"/>
        <w:left w:val="none" w:sz="0" w:space="0" w:color="auto"/>
        <w:bottom w:val="none" w:sz="0" w:space="0" w:color="auto"/>
        <w:right w:val="none" w:sz="0" w:space="0" w:color="auto"/>
      </w:divBdr>
    </w:div>
    <w:div w:id="107698514">
      <w:bodyDiv w:val="1"/>
      <w:marLeft w:val="0"/>
      <w:marRight w:val="0"/>
      <w:marTop w:val="0"/>
      <w:marBottom w:val="0"/>
      <w:divBdr>
        <w:top w:val="none" w:sz="0" w:space="0" w:color="auto"/>
        <w:left w:val="none" w:sz="0" w:space="0" w:color="auto"/>
        <w:bottom w:val="none" w:sz="0" w:space="0" w:color="auto"/>
        <w:right w:val="none" w:sz="0" w:space="0" w:color="auto"/>
      </w:divBdr>
    </w:div>
    <w:div w:id="203444609">
      <w:bodyDiv w:val="1"/>
      <w:marLeft w:val="0"/>
      <w:marRight w:val="0"/>
      <w:marTop w:val="0"/>
      <w:marBottom w:val="0"/>
      <w:divBdr>
        <w:top w:val="none" w:sz="0" w:space="0" w:color="auto"/>
        <w:left w:val="none" w:sz="0" w:space="0" w:color="auto"/>
        <w:bottom w:val="none" w:sz="0" w:space="0" w:color="auto"/>
        <w:right w:val="none" w:sz="0" w:space="0" w:color="auto"/>
      </w:divBdr>
      <w:divsChild>
        <w:div w:id="1994748067">
          <w:marLeft w:val="0"/>
          <w:marRight w:val="0"/>
          <w:marTop w:val="0"/>
          <w:marBottom w:val="0"/>
          <w:divBdr>
            <w:top w:val="none" w:sz="0" w:space="0" w:color="auto"/>
            <w:left w:val="none" w:sz="0" w:space="0" w:color="auto"/>
            <w:bottom w:val="none" w:sz="0" w:space="0" w:color="auto"/>
            <w:right w:val="none" w:sz="0" w:space="0" w:color="auto"/>
          </w:divBdr>
          <w:divsChild>
            <w:div w:id="822355840">
              <w:marLeft w:val="0"/>
              <w:marRight w:val="0"/>
              <w:marTop w:val="0"/>
              <w:marBottom w:val="780"/>
              <w:divBdr>
                <w:top w:val="none" w:sz="0" w:space="0" w:color="auto"/>
                <w:left w:val="none" w:sz="0" w:space="0" w:color="auto"/>
                <w:bottom w:val="none" w:sz="0" w:space="0" w:color="auto"/>
                <w:right w:val="none" w:sz="0" w:space="0" w:color="auto"/>
              </w:divBdr>
              <w:divsChild>
                <w:div w:id="1693453434">
                  <w:marLeft w:val="390"/>
                  <w:marRight w:val="390"/>
                  <w:marTop w:val="0"/>
                  <w:marBottom w:val="0"/>
                  <w:divBdr>
                    <w:top w:val="none" w:sz="0" w:space="0" w:color="auto"/>
                    <w:left w:val="none" w:sz="0" w:space="0" w:color="auto"/>
                    <w:bottom w:val="none" w:sz="0" w:space="0" w:color="auto"/>
                    <w:right w:val="none" w:sz="0" w:space="0" w:color="auto"/>
                  </w:divBdr>
                  <w:divsChild>
                    <w:div w:id="347490358">
                      <w:marLeft w:val="0"/>
                      <w:marRight w:val="0"/>
                      <w:marTop w:val="0"/>
                      <w:marBottom w:val="210"/>
                      <w:divBdr>
                        <w:top w:val="none" w:sz="0" w:space="0" w:color="auto"/>
                        <w:left w:val="none" w:sz="0" w:space="0" w:color="auto"/>
                        <w:bottom w:val="none" w:sz="0" w:space="0" w:color="auto"/>
                        <w:right w:val="none" w:sz="0" w:space="0" w:color="auto"/>
                      </w:divBdr>
                      <w:divsChild>
                        <w:div w:id="738747409">
                          <w:marLeft w:val="0"/>
                          <w:marRight w:val="0"/>
                          <w:marTop w:val="0"/>
                          <w:marBottom w:val="0"/>
                          <w:divBdr>
                            <w:top w:val="none" w:sz="0" w:space="0" w:color="auto"/>
                            <w:left w:val="none" w:sz="0" w:space="0" w:color="auto"/>
                            <w:bottom w:val="none" w:sz="0" w:space="0" w:color="auto"/>
                            <w:right w:val="none" w:sz="0" w:space="0" w:color="auto"/>
                          </w:divBdr>
                          <w:divsChild>
                            <w:div w:id="1482305725">
                              <w:marLeft w:val="0"/>
                              <w:marRight w:val="0"/>
                              <w:marTop w:val="0"/>
                              <w:marBottom w:val="0"/>
                              <w:divBdr>
                                <w:top w:val="none" w:sz="0" w:space="0" w:color="auto"/>
                                <w:left w:val="none" w:sz="0" w:space="0" w:color="auto"/>
                                <w:bottom w:val="none" w:sz="0" w:space="0" w:color="auto"/>
                                <w:right w:val="none" w:sz="0" w:space="0" w:color="auto"/>
                              </w:divBdr>
                            </w:div>
                            <w:div w:id="1694259731">
                              <w:marLeft w:val="30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687752507">
          <w:marLeft w:val="0"/>
          <w:marRight w:val="0"/>
          <w:marTop w:val="0"/>
          <w:marBottom w:val="0"/>
          <w:divBdr>
            <w:top w:val="none" w:sz="0" w:space="0" w:color="auto"/>
            <w:left w:val="none" w:sz="0" w:space="0" w:color="auto"/>
            <w:bottom w:val="none" w:sz="0" w:space="0" w:color="auto"/>
            <w:right w:val="none" w:sz="0" w:space="0" w:color="auto"/>
          </w:divBdr>
          <w:divsChild>
            <w:div w:id="659700236">
              <w:marLeft w:val="0"/>
              <w:marRight w:val="0"/>
              <w:marTop w:val="0"/>
              <w:marBottom w:val="0"/>
              <w:divBdr>
                <w:top w:val="none" w:sz="0" w:space="0" w:color="auto"/>
                <w:left w:val="none" w:sz="0" w:space="0" w:color="auto"/>
                <w:bottom w:val="none" w:sz="0" w:space="0" w:color="auto"/>
                <w:right w:val="none" w:sz="0" w:space="0" w:color="auto"/>
              </w:divBdr>
              <w:divsChild>
                <w:div w:id="1168523246">
                  <w:marLeft w:val="0"/>
                  <w:marRight w:val="0"/>
                  <w:marTop w:val="0"/>
                  <w:marBottom w:val="0"/>
                  <w:divBdr>
                    <w:top w:val="none" w:sz="0" w:space="0" w:color="auto"/>
                    <w:left w:val="none" w:sz="0" w:space="0" w:color="auto"/>
                    <w:bottom w:val="none" w:sz="0" w:space="0" w:color="auto"/>
                    <w:right w:val="none" w:sz="0" w:space="0" w:color="auto"/>
                  </w:divBdr>
                  <w:divsChild>
                    <w:div w:id="10490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665">
              <w:marLeft w:val="0"/>
              <w:marRight w:val="0"/>
              <w:marTop w:val="0"/>
              <w:marBottom w:val="0"/>
              <w:divBdr>
                <w:top w:val="none" w:sz="0" w:space="0" w:color="auto"/>
                <w:left w:val="none" w:sz="0" w:space="0" w:color="auto"/>
                <w:bottom w:val="none" w:sz="0" w:space="0" w:color="auto"/>
                <w:right w:val="none" w:sz="0" w:space="0" w:color="auto"/>
              </w:divBdr>
              <w:divsChild>
                <w:div w:id="84889165">
                  <w:marLeft w:val="0"/>
                  <w:marRight w:val="0"/>
                  <w:marTop w:val="0"/>
                  <w:marBottom w:val="0"/>
                  <w:divBdr>
                    <w:top w:val="none" w:sz="0" w:space="0" w:color="auto"/>
                    <w:left w:val="none" w:sz="0" w:space="0" w:color="auto"/>
                    <w:bottom w:val="none" w:sz="0" w:space="0" w:color="auto"/>
                    <w:right w:val="none" w:sz="0" w:space="0" w:color="auto"/>
                  </w:divBdr>
                  <w:divsChild>
                    <w:div w:id="17263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5163">
      <w:bodyDiv w:val="1"/>
      <w:marLeft w:val="0"/>
      <w:marRight w:val="0"/>
      <w:marTop w:val="0"/>
      <w:marBottom w:val="0"/>
      <w:divBdr>
        <w:top w:val="none" w:sz="0" w:space="0" w:color="auto"/>
        <w:left w:val="none" w:sz="0" w:space="0" w:color="auto"/>
        <w:bottom w:val="none" w:sz="0" w:space="0" w:color="auto"/>
        <w:right w:val="none" w:sz="0" w:space="0" w:color="auto"/>
      </w:divBdr>
    </w:div>
    <w:div w:id="240258960">
      <w:bodyDiv w:val="1"/>
      <w:marLeft w:val="0"/>
      <w:marRight w:val="0"/>
      <w:marTop w:val="0"/>
      <w:marBottom w:val="0"/>
      <w:divBdr>
        <w:top w:val="none" w:sz="0" w:space="0" w:color="auto"/>
        <w:left w:val="none" w:sz="0" w:space="0" w:color="auto"/>
        <w:bottom w:val="none" w:sz="0" w:space="0" w:color="auto"/>
        <w:right w:val="none" w:sz="0" w:space="0" w:color="auto"/>
      </w:divBdr>
    </w:div>
    <w:div w:id="294070378">
      <w:bodyDiv w:val="1"/>
      <w:marLeft w:val="0"/>
      <w:marRight w:val="0"/>
      <w:marTop w:val="0"/>
      <w:marBottom w:val="0"/>
      <w:divBdr>
        <w:top w:val="none" w:sz="0" w:space="0" w:color="auto"/>
        <w:left w:val="none" w:sz="0" w:space="0" w:color="auto"/>
        <w:bottom w:val="none" w:sz="0" w:space="0" w:color="auto"/>
        <w:right w:val="none" w:sz="0" w:space="0" w:color="auto"/>
      </w:divBdr>
    </w:div>
    <w:div w:id="748506061">
      <w:bodyDiv w:val="1"/>
      <w:marLeft w:val="0"/>
      <w:marRight w:val="0"/>
      <w:marTop w:val="0"/>
      <w:marBottom w:val="0"/>
      <w:divBdr>
        <w:top w:val="none" w:sz="0" w:space="0" w:color="auto"/>
        <w:left w:val="none" w:sz="0" w:space="0" w:color="auto"/>
        <w:bottom w:val="none" w:sz="0" w:space="0" w:color="auto"/>
        <w:right w:val="none" w:sz="0" w:space="0" w:color="auto"/>
      </w:divBdr>
    </w:div>
    <w:div w:id="793913033">
      <w:bodyDiv w:val="1"/>
      <w:marLeft w:val="0"/>
      <w:marRight w:val="0"/>
      <w:marTop w:val="0"/>
      <w:marBottom w:val="0"/>
      <w:divBdr>
        <w:top w:val="none" w:sz="0" w:space="0" w:color="auto"/>
        <w:left w:val="none" w:sz="0" w:space="0" w:color="auto"/>
        <w:bottom w:val="none" w:sz="0" w:space="0" w:color="auto"/>
        <w:right w:val="none" w:sz="0" w:space="0" w:color="auto"/>
      </w:divBdr>
    </w:div>
    <w:div w:id="930629054">
      <w:bodyDiv w:val="1"/>
      <w:marLeft w:val="0"/>
      <w:marRight w:val="0"/>
      <w:marTop w:val="0"/>
      <w:marBottom w:val="0"/>
      <w:divBdr>
        <w:top w:val="none" w:sz="0" w:space="0" w:color="auto"/>
        <w:left w:val="none" w:sz="0" w:space="0" w:color="auto"/>
        <w:bottom w:val="none" w:sz="0" w:space="0" w:color="auto"/>
        <w:right w:val="none" w:sz="0" w:space="0" w:color="auto"/>
      </w:divBdr>
      <w:divsChild>
        <w:div w:id="1772552491">
          <w:marLeft w:val="0"/>
          <w:marRight w:val="0"/>
          <w:marTop w:val="0"/>
          <w:marBottom w:val="0"/>
          <w:divBdr>
            <w:top w:val="none" w:sz="0" w:space="0" w:color="auto"/>
            <w:left w:val="none" w:sz="0" w:space="0" w:color="auto"/>
            <w:bottom w:val="none" w:sz="0" w:space="0" w:color="auto"/>
            <w:right w:val="none" w:sz="0" w:space="0" w:color="auto"/>
          </w:divBdr>
          <w:divsChild>
            <w:div w:id="2039699350">
              <w:marLeft w:val="0"/>
              <w:marRight w:val="0"/>
              <w:marTop w:val="0"/>
              <w:marBottom w:val="0"/>
              <w:divBdr>
                <w:top w:val="none" w:sz="0" w:space="0" w:color="auto"/>
                <w:left w:val="none" w:sz="0" w:space="0" w:color="auto"/>
                <w:bottom w:val="none" w:sz="0" w:space="0" w:color="auto"/>
                <w:right w:val="none" w:sz="0" w:space="0" w:color="auto"/>
              </w:divBdr>
            </w:div>
            <w:div w:id="1102843821">
              <w:marLeft w:val="0"/>
              <w:marRight w:val="0"/>
              <w:marTop w:val="0"/>
              <w:marBottom w:val="0"/>
              <w:divBdr>
                <w:top w:val="none" w:sz="0" w:space="0" w:color="auto"/>
                <w:left w:val="none" w:sz="0" w:space="0" w:color="auto"/>
                <w:bottom w:val="none" w:sz="0" w:space="0" w:color="auto"/>
                <w:right w:val="none" w:sz="0" w:space="0" w:color="auto"/>
              </w:divBdr>
              <w:divsChild>
                <w:div w:id="616764222">
                  <w:marLeft w:val="0"/>
                  <w:marRight w:val="0"/>
                  <w:marTop w:val="0"/>
                  <w:marBottom w:val="0"/>
                  <w:divBdr>
                    <w:top w:val="none" w:sz="0" w:space="0" w:color="auto"/>
                    <w:left w:val="none" w:sz="0" w:space="0" w:color="auto"/>
                    <w:bottom w:val="none" w:sz="0" w:space="0" w:color="auto"/>
                    <w:right w:val="none" w:sz="0" w:space="0" w:color="auto"/>
                  </w:divBdr>
                  <w:divsChild>
                    <w:div w:id="9515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5191">
          <w:marLeft w:val="0"/>
          <w:marRight w:val="0"/>
          <w:marTop w:val="0"/>
          <w:marBottom w:val="0"/>
          <w:divBdr>
            <w:top w:val="none" w:sz="0" w:space="0" w:color="auto"/>
            <w:left w:val="none" w:sz="0" w:space="0" w:color="auto"/>
            <w:bottom w:val="none" w:sz="0" w:space="0" w:color="auto"/>
            <w:right w:val="none" w:sz="0" w:space="0" w:color="auto"/>
          </w:divBdr>
          <w:divsChild>
            <w:div w:id="1291789746">
              <w:marLeft w:val="0"/>
              <w:marRight w:val="0"/>
              <w:marTop w:val="0"/>
              <w:marBottom w:val="0"/>
              <w:divBdr>
                <w:top w:val="none" w:sz="0" w:space="0" w:color="auto"/>
                <w:left w:val="none" w:sz="0" w:space="0" w:color="auto"/>
                <w:bottom w:val="none" w:sz="0" w:space="0" w:color="auto"/>
                <w:right w:val="none" w:sz="0" w:space="0" w:color="auto"/>
              </w:divBdr>
            </w:div>
          </w:divsChild>
        </w:div>
        <w:div w:id="190655756">
          <w:marLeft w:val="0"/>
          <w:marRight w:val="0"/>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9669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388">
      <w:bodyDiv w:val="1"/>
      <w:marLeft w:val="0"/>
      <w:marRight w:val="0"/>
      <w:marTop w:val="0"/>
      <w:marBottom w:val="0"/>
      <w:divBdr>
        <w:top w:val="none" w:sz="0" w:space="0" w:color="auto"/>
        <w:left w:val="none" w:sz="0" w:space="0" w:color="auto"/>
        <w:bottom w:val="none" w:sz="0" w:space="0" w:color="auto"/>
        <w:right w:val="none" w:sz="0" w:space="0" w:color="auto"/>
      </w:divBdr>
      <w:divsChild>
        <w:div w:id="1170487215">
          <w:marLeft w:val="0"/>
          <w:marRight w:val="0"/>
          <w:marTop w:val="0"/>
          <w:marBottom w:val="0"/>
          <w:divBdr>
            <w:top w:val="none" w:sz="0" w:space="0" w:color="auto"/>
            <w:left w:val="none" w:sz="0" w:space="0" w:color="auto"/>
            <w:bottom w:val="none" w:sz="0" w:space="0" w:color="auto"/>
            <w:right w:val="none" w:sz="0" w:space="0" w:color="auto"/>
          </w:divBdr>
        </w:div>
      </w:divsChild>
    </w:div>
    <w:div w:id="1255355249">
      <w:bodyDiv w:val="1"/>
      <w:marLeft w:val="0"/>
      <w:marRight w:val="0"/>
      <w:marTop w:val="0"/>
      <w:marBottom w:val="0"/>
      <w:divBdr>
        <w:top w:val="none" w:sz="0" w:space="0" w:color="auto"/>
        <w:left w:val="none" w:sz="0" w:space="0" w:color="auto"/>
        <w:bottom w:val="none" w:sz="0" w:space="0" w:color="auto"/>
        <w:right w:val="none" w:sz="0" w:space="0" w:color="auto"/>
      </w:divBdr>
      <w:divsChild>
        <w:div w:id="1683124544">
          <w:marLeft w:val="0"/>
          <w:marRight w:val="0"/>
          <w:marTop w:val="0"/>
          <w:marBottom w:val="0"/>
          <w:divBdr>
            <w:top w:val="none" w:sz="0" w:space="0" w:color="auto"/>
            <w:left w:val="none" w:sz="0" w:space="0" w:color="auto"/>
            <w:bottom w:val="none" w:sz="0" w:space="0" w:color="auto"/>
            <w:right w:val="none" w:sz="0" w:space="0" w:color="auto"/>
          </w:divBdr>
          <w:divsChild>
            <w:div w:id="1112016312">
              <w:marLeft w:val="0"/>
              <w:marRight w:val="0"/>
              <w:marTop w:val="0"/>
              <w:marBottom w:val="0"/>
              <w:divBdr>
                <w:top w:val="none" w:sz="0" w:space="0" w:color="auto"/>
                <w:left w:val="none" w:sz="0" w:space="0" w:color="auto"/>
                <w:bottom w:val="none" w:sz="0" w:space="0" w:color="auto"/>
                <w:right w:val="none" w:sz="0" w:space="0" w:color="auto"/>
              </w:divBdr>
            </w:div>
          </w:divsChild>
        </w:div>
        <w:div w:id="202065296">
          <w:marLeft w:val="0"/>
          <w:marRight w:val="0"/>
          <w:marTop w:val="0"/>
          <w:marBottom w:val="0"/>
          <w:divBdr>
            <w:top w:val="none" w:sz="0" w:space="0" w:color="auto"/>
            <w:left w:val="none" w:sz="0" w:space="0" w:color="auto"/>
            <w:bottom w:val="none" w:sz="0" w:space="0" w:color="auto"/>
            <w:right w:val="none" w:sz="0" w:space="0" w:color="auto"/>
          </w:divBdr>
          <w:divsChild>
            <w:div w:id="684596354">
              <w:marLeft w:val="0"/>
              <w:marRight w:val="0"/>
              <w:marTop w:val="0"/>
              <w:marBottom w:val="0"/>
              <w:divBdr>
                <w:top w:val="none" w:sz="0" w:space="0" w:color="auto"/>
                <w:left w:val="none" w:sz="0" w:space="0" w:color="auto"/>
                <w:bottom w:val="none" w:sz="0" w:space="0" w:color="auto"/>
                <w:right w:val="none" w:sz="0" w:space="0" w:color="auto"/>
              </w:divBdr>
              <w:divsChild>
                <w:div w:id="995107260">
                  <w:marLeft w:val="0"/>
                  <w:marRight w:val="0"/>
                  <w:marTop w:val="0"/>
                  <w:marBottom w:val="0"/>
                  <w:divBdr>
                    <w:top w:val="none" w:sz="0" w:space="0" w:color="auto"/>
                    <w:left w:val="none" w:sz="0" w:space="0" w:color="auto"/>
                    <w:bottom w:val="none" w:sz="0" w:space="0" w:color="auto"/>
                    <w:right w:val="none" w:sz="0" w:space="0" w:color="auto"/>
                  </w:divBdr>
                </w:div>
              </w:divsChild>
            </w:div>
            <w:div w:id="1409377454">
              <w:marLeft w:val="0"/>
              <w:marRight w:val="0"/>
              <w:marTop w:val="0"/>
              <w:marBottom w:val="0"/>
              <w:divBdr>
                <w:top w:val="none" w:sz="0" w:space="0" w:color="auto"/>
                <w:left w:val="none" w:sz="0" w:space="0" w:color="auto"/>
                <w:bottom w:val="none" w:sz="0" w:space="0" w:color="auto"/>
                <w:right w:val="none" w:sz="0" w:space="0" w:color="auto"/>
              </w:divBdr>
              <w:divsChild>
                <w:div w:id="811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5895">
      <w:bodyDiv w:val="1"/>
      <w:marLeft w:val="0"/>
      <w:marRight w:val="0"/>
      <w:marTop w:val="0"/>
      <w:marBottom w:val="0"/>
      <w:divBdr>
        <w:top w:val="none" w:sz="0" w:space="0" w:color="auto"/>
        <w:left w:val="none" w:sz="0" w:space="0" w:color="auto"/>
        <w:bottom w:val="none" w:sz="0" w:space="0" w:color="auto"/>
        <w:right w:val="none" w:sz="0" w:space="0" w:color="auto"/>
      </w:divBdr>
    </w:div>
    <w:div w:id="1368219433">
      <w:bodyDiv w:val="1"/>
      <w:marLeft w:val="0"/>
      <w:marRight w:val="0"/>
      <w:marTop w:val="0"/>
      <w:marBottom w:val="0"/>
      <w:divBdr>
        <w:top w:val="none" w:sz="0" w:space="0" w:color="auto"/>
        <w:left w:val="none" w:sz="0" w:space="0" w:color="auto"/>
        <w:bottom w:val="none" w:sz="0" w:space="0" w:color="auto"/>
        <w:right w:val="none" w:sz="0" w:space="0" w:color="auto"/>
      </w:divBdr>
    </w:div>
    <w:div w:id="1389185019">
      <w:bodyDiv w:val="1"/>
      <w:marLeft w:val="0"/>
      <w:marRight w:val="0"/>
      <w:marTop w:val="0"/>
      <w:marBottom w:val="0"/>
      <w:divBdr>
        <w:top w:val="none" w:sz="0" w:space="0" w:color="auto"/>
        <w:left w:val="none" w:sz="0" w:space="0" w:color="auto"/>
        <w:bottom w:val="none" w:sz="0" w:space="0" w:color="auto"/>
        <w:right w:val="none" w:sz="0" w:space="0" w:color="auto"/>
      </w:divBdr>
    </w:div>
    <w:div w:id="1523393997">
      <w:bodyDiv w:val="1"/>
      <w:marLeft w:val="0"/>
      <w:marRight w:val="0"/>
      <w:marTop w:val="0"/>
      <w:marBottom w:val="0"/>
      <w:divBdr>
        <w:top w:val="none" w:sz="0" w:space="0" w:color="auto"/>
        <w:left w:val="none" w:sz="0" w:space="0" w:color="auto"/>
        <w:bottom w:val="none" w:sz="0" w:space="0" w:color="auto"/>
        <w:right w:val="none" w:sz="0" w:space="0" w:color="auto"/>
      </w:divBdr>
    </w:div>
    <w:div w:id="1577665580">
      <w:bodyDiv w:val="1"/>
      <w:marLeft w:val="0"/>
      <w:marRight w:val="0"/>
      <w:marTop w:val="0"/>
      <w:marBottom w:val="0"/>
      <w:divBdr>
        <w:top w:val="none" w:sz="0" w:space="0" w:color="auto"/>
        <w:left w:val="none" w:sz="0" w:space="0" w:color="auto"/>
        <w:bottom w:val="none" w:sz="0" w:space="0" w:color="auto"/>
        <w:right w:val="none" w:sz="0" w:space="0" w:color="auto"/>
      </w:divBdr>
    </w:div>
    <w:div w:id="1580745336">
      <w:bodyDiv w:val="1"/>
      <w:marLeft w:val="0"/>
      <w:marRight w:val="0"/>
      <w:marTop w:val="0"/>
      <w:marBottom w:val="0"/>
      <w:divBdr>
        <w:top w:val="none" w:sz="0" w:space="0" w:color="auto"/>
        <w:left w:val="none" w:sz="0" w:space="0" w:color="auto"/>
        <w:bottom w:val="none" w:sz="0" w:space="0" w:color="auto"/>
        <w:right w:val="none" w:sz="0" w:space="0" w:color="auto"/>
      </w:divBdr>
    </w:div>
    <w:div w:id="1781799819">
      <w:bodyDiv w:val="1"/>
      <w:marLeft w:val="0"/>
      <w:marRight w:val="0"/>
      <w:marTop w:val="0"/>
      <w:marBottom w:val="0"/>
      <w:divBdr>
        <w:top w:val="none" w:sz="0" w:space="0" w:color="auto"/>
        <w:left w:val="none" w:sz="0" w:space="0" w:color="auto"/>
        <w:bottom w:val="none" w:sz="0" w:space="0" w:color="auto"/>
        <w:right w:val="none" w:sz="0" w:space="0" w:color="auto"/>
      </w:divBdr>
    </w:div>
    <w:div w:id="1893271535">
      <w:bodyDiv w:val="1"/>
      <w:marLeft w:val="0"/>
      <w:marRight w:val="0"/>
      <w:marTop w:val="0"/>
      <w:marBottom w:val="0"/>
      <w:divBdr>
        <w:top w:val="none" w:sz="0" w:space="0" w:color="auto"/>
        <w:left w:val="none" w:sz="0" w:space="0" w:color="auto"/>
        <w:bottom w:val="none" w:sz="0" w:space="0" w:color="auto"/>
        <w:right w:val="none" w:sz="0" w:space="0" w:color="auto"/>
      </w:divBdr>
    </w:div>
    <w:div w:id="2069717534">
      <w:bodyDiv w:val="1"/>
      <w:marLeft w:val="0"/>
      <w:marRight w:val="0"/>
      <w:marTop w:val="0"/>
      <w:marBottom w:val="0"/>
      <w:divBdr>
        <w:top w:val="none" w:sz="0" w:space="0" w:color="auto"/>
        <w:left w:val="none" w:sz="0" w:space="0" w:color="auto"/>
        <w:bottom w:val="none" w:sz="0" w:space="0" w:color="auto"/>
        <w:right w:val="none" w:sz="0" w:space="0" w:color="auto"/>
      </w:divBdr>
      <w:divsChild>
        <w:div w:id="2139835071">
          <w:marLeft w:val="0"/>
          <w:marRight w:val="0"/>
          <w:marTop w:val="0"/>
          <w:marBottom w:val="0"/>
          <w:divBdr>
            <w:top w:val="none" w:sz="0" w:space="0" w:color="auto"/>
            <w:left w:val="none" w:sz="0" w:space="0" w:color="auto"/>
            <w:bottom w:val="none" w:sz="0" w:space="0" w:color="auto"/>
            <w:right w:val="none" w:sz="0" w:space="0" w:color="auto"/>
          </w:divBdr>
        </w:div>
        <w:div w:id="2137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crumgt.com/" TargetMode="External"/><Relationship Id="rId13" Type="http://schemas.openxmlformats.org/officeDocument/2006/relationships/hyperlink" Target="https://www.inc.com/regionals/midw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stcompany.com/91035477/business-services-most-innovative-companies-2024" TargetMode="External"/><Relationship Id="rId17" Type="http://schemas.openxmlformats.org/officeDocument/2006/relationships/hyperlink" Target="https://www.fastcompany.com/most-innovative-companies/list" TargetMode="External"/><Relationship Id="rId2" Type="http://schemas.openxmlformats.org/officeDocument/2006/relationships/customXml" Target="../customXml/item2.xml"/><Relationship Id="rId16" Type="http://schemas.openxmlformats.org/officeDocument/2006/relationships/hyperlink" Target="mailto:vlabrosse@edgemarketingin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c.com/regionals/midwest" TargetMode="External"/><Relationship Id="rId5" Type="http://schemas.openxmlformats.org/officeDocument/2006/relationships/styles" Target="styles.xml"/><Relationship Id="rId15" Type="http://schemas.openxmlformats.org/officeDocument/2006/relationships/hyperlink" Target="https://fulcrumgt.com/" TargetMode="External"/><Relationship Id="rId10" Type="http://schemas.openxmlformats.org/officeDocument/2006/relationships/hyperlink" Target="https://www.fastcompany.com/91035477/business-services-most-innovative-companies-202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ulcrumgt.com/solutions/fulcrum-snap" TargetMode="External"/><Relationship Id="rId14" Type="http://schemas.openxmlformats.org/officeDocument/2006/relationships/hyperlink" Target="https://fulcrumgt.com/solutions/fulcrum-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27617846E444BCA365B81FDFE6F1" ma:contentTypeVersion="11" ma:contentTypeDescription="Create a new document." ma:contentTypeScope="" ma:versionID="dc2d5d2810efce6a7b606c23389a5388">
  <xsd:schema xmlns:xsd="http://www.w3.org/2001/XMLSchema" xmlns:xs="http://www.w3.org/2001/XMLSchema" xmlns:p="http://schemas.microsoft.com/office/2006/metadata/properties" xmlns:ns3="3bc77b69-ffaf-4b44-990d-6ef3cd34c332" targetNamespace="http://schemas.microsoft.com/office/2006/metadata/properties" ma:root="true" ma:fieldsID="52934d8362d5b1ddbcd7754e1f40b3e6" ns3:_="">
    <xsd:import namespace="3bc77b69-ffaf-4b44-990d-6ef3cd34c3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77b69-ffaf-4b44-990d-6ef3cd34c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3EEE8-8EA9-42D3-897E-84F1F9FB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77b69-ffaf-4b44-990d-6ef3cd34c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C7596-774F-4E9E-94BD-A4D769C1A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99C67-4214-45AE-881E-5A4D16A82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 MARSNIK</dc:creator>
  <cp:keywords/>
  <dc:description/>
  <cp:lastModifiedBy>Anthony Parker</cp:lastModifiedBy>
  <cp:revision>3</cp:revision>
  <dcterms:created xsi:type="dcterms:W3CDTF">2024-04-05T14:46:00Z</dcterms:created>
  <dcterms:modified xsi:type="dcterms:W3CDTF">2024-04-05T14:46:00Z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0x010100520627617846E444BCA365B81FDFE6F1</vt:lpwstr>
  </property>
</Properties>
</file>